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31979">
      <w:pPr>
        <w:spacing w:before="121"/>
        <w:ind w:left="937" w:right="830" w:firstLine="0"/>
        <w:jc w:val="center"/>
        <w:rPr>
          <w:rFonts w:hint="eastAsia" w:ascii="黑体" w:hAnsi="黑体" w:eastAsia="黑体" w:cs="黑体"/>
          <w:b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0"/>
          <w:szCs w:val="40"/>
        </w:rPr>
        <w:t>道路挖掘修复“一件事申请表</w:t>
      </w:r>
    </w:p>
    <w:p w14:paraId="78145FFA">
      <w:pPr>
        <w:pStyle w:val="3"/>
        <w:spacing w:before="1"/>
        <w:rPr>
          <w:sz w:val="6"/>
        </w:rPr>
      </w:pPr>
    </w:p>
    <w:tbl>
      <w:tblPr>
        <w:tblStyle w:val="6"/>
        <w:tblW w:w="9954" w:type="dxa"/>
        <w:tblInd w:w="-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697"/>
        <w:gridCol w:w="1035"/>
        <w:gridCol w:w="1143"/>
        <w:gridCol w:w="1274"/>
        <w:gridCol w:w="1594"/>
      </w:tblGrid>
      <w:tr w14:paraId="235AC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2211" w:type="dxa"/>
            <w:vAlign w:val="center"/>
          </w:tcPr>
          <w:p w14:paraId="1BA87766">
            <w:pPr>
              <w:pStyle w:val="9"/>
              <w:tabs>
                <w:tab w:val="left" w:pos="676"/>
              </w:tabs>
              <w:spacing w:before="195" w:line="240" w:lineRule="auto"/>
              <w:ind w:left="190" w:right="182"/>
              <w:jc w:val="center"/>
              <w:rPr>
                <w:rFonts w:hint="eastAsia" w:cs="宋体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none"/>
                <w:lang w:eastAsia="zh-CN"/>
              </w:rPr>
              <w:t>工程建设项目</w:t>
            </w:r>
          </w:p>
          <w:p w14:paraId="7E882824">
            <w:pPr>
              <w:pStyle w:val="9"/>
              <w:spacing w:before="195" w:line="240" w:lineRule="auto"/>
              <w:ind w:left="190"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7743" w:type="dxa"/>
            <w:gridSpan w:val="5"/>
            <w:vAlign w:val="center"/>
          </w:tcPr>
          <w:p w14:paraId="12E1CF94"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录入项目赋码后自动加载，如与规划批准文件不符可修改</w:t>
            </w:r>
          </w:p>
        </w:tc>
      </w:tr>
      <w:tr w14:paraId="5F8D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1" w:type="dxa"/>
            <w:vAlign w:val="center"/>
          </w:tcPr>
          <w:p w14:paraId="7C2C1B3E">
            <w:pPr>
              <w:pStyle w:val="9"/>
              <w:spacing w:before="195" w:line="240" w:lineRule="auto"/>
              <w:ind w:left="190"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  <w:t>申请单位（章）</w:t>
            </w:r>
          </w:p>
        </w:tc>
        <w:tc>
          <w:tcPr>
            <w:tcW w:w="2697" w:type="dxa"/>
            <w:vAlign w:val="center"/>
          </w:tcPr>
          <w:p w14:paraId="1E308F3B"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w w:val="100"/>
                <w:sz w:val="24"/>
                <w:szCs w:val="24"/>
                <w:highlight w:val="yellow"/>
                <w:lang w:val="en-US" w:eastAsia="zh-CN"/>
              </w:rPr>
              <w:t>市政基础设施建设单位</w:t>
            </w:r>
          </w:p>
        </w:tc>
        <w:tc>
          <w:tcPr>
            <w:tcW w:w="1035" w:type="dxa"/>
            <w:vAlign w:val="center"/>
          </w:tcPr>
          <w:p w14:paraId="09FD7ACE">
            <w:pPr>
              <w:pStyle w:val="9"/>
              <w:spacing w:before="1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  <w:highlight w:val="none"/>
              </w:rPr>
            </w:pPr>
          </w:p>
          <w:p w14:paraId="6475524F">
            <w:pPr>
              <w:pStyle w:val="9"/>
              <w:spacing w:before="1" w:line="360" w:lineRule="auto"/>
              <w:ind w:left="157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143" w:type="dxa"/>
            <w:vAlign w:val="center"/>
          </w:tcPr>
          <w:p w14:paraId="59A37E2F"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w w:val="100"/>
                <w:sz w:val="24"/>
                <w:szCs w:val="24"/>
                <w:highlight w:val="yellow"/>
                <w:lang w:val="en-US" w:eastAsia="zh-CN"/>
              </w:rPr>
              <w:t>自动加载</w:t>
            </w:r>
          </w:p>
        </w:tc>
        <w:tc>
          <w:tcPr>
            <w:tcW w:w="1274" w:type="dxa"/>
            <w:vAlign w:val="center"/>
          </w:tcPr>
          <w:p w14:paraId="2F61B675">
            <w:pPr>
              <w:pStyle w:val="9"/>
              <w:spacing w:before="1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  <w:highlight w:val="yellow"/>
              </w:rPr>
            </w:pPr>
          </w:p>
          <w:p w14:paraId="6050193A">
            <w:pPr>
              <w:pStyle w:val="9"/>
              <w:spacing w:before="1" w:line="360" w:lineRule="auto"/>
              <w:ind w:left="136" w:right="12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94" w:type="dxa"/>
            <w:vAlign w:val="center"/>
          </w:tcPr>
          <w:p w14:paraId="060D812E">
            <w:pPr>
              <w:pStyle w:val="9"/>
              <w:spacing w:line="360" w:lineRule="auto"/>
              <w:jc w:val="center"/>
              <w:rPr>
                <w:rFonts w:hint="default" w:cs="宋体"/>
                <w:w w:val="1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cs="宋体"/>
                <w:w w:val="100"/>
                <w:sz w:val="24"/>
                <w:szCs w:val="24"/>
                <w:highlight w:val="yellow"/>
                <w:lang w:val="en-US" w:eastAsia="zh-CN"/>
              </w:rPr>
              <w:t>自动加载</w:t>
            </w:r>
          </w:p>
        </w:tc>
      </w:tr>
      <w:tr w14:paraId="5941F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211" w:type="dxa"/>
            <w:vAlign w:val="center"/>
          </w:tcPr>
          <w:p w14:paraId="1E070C73">
            <w:pPr>
              <w:pStyle w:val="9"/>
              <w:spacing w:before="198" w:line="240" w:lineRule="auto"/>
              <w:ind w:left="190"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施工单位（章）</w:t>
            </w:r>
          </w:p>
        </w:tc>
        <w:tc>
          <w:tcPr>
            <w:tcW w:w="2697" w:type="dxa"/>
            <w:vAlign w:val="center"/>
          </w:tcPr>
          <w:p w14:paraId="00F068FD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5EB8C83">
            <w:pPr>
              <w:pStyle w:val="9"/>
              <w:spacing w:before="5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618819A6">
            <w:pPr>
              <w:pStyle w:val="9"/>
              <w:spacing w:line="360" w:lineRule="auto"/>
              <w:ind w:left="157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联系人</w:t>
            </w:r>
          </w:p>
        </w:tc>
        <w:tc>
          <w:tcPr>
            <w:tcW w:w="1143" w:type="dxa"/>
            <w:vAlign w:val="center"/>
          </w:tcPr>
          <w:p w14:paraId="2C092599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FD2BB01">
            <w:pPr>
              <w:pStyle w:val="9"/>
              <w:spacing w:before="5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23012D23">
            <w:pPr>
              <w:pStyle w:val="9"/>
              <w:spacing w:line="360" w:lineRule="auto"/>
              <w:ind w:left="136" w:right="12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94" w:type="dxa"/>
            <w:vAlign w:val="center"/>
          </w:tcPr>
          <w:p w14:paraId="143E3A36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01E10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11" w:type="dxa"/>
            <w:vAlign w:val="center"/>
          </w:tcPr>
          <w:p w14:paraId="180FCF0A">
            <w:pPr>
              <w:pStyle w:val="9"/>
              <w:spacing w:before="0" w:beforeLines="150" w:beforeAutospacing="0" w:line="360" w:lineRule="auto"/>
              <w:ind w:right="149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  <w:t>申请单位地址</w:t>
            </w:r>
          </w:p>
        </w:tc>
        <w:tc>
          <w:tcPr>
            <w:tcW w:w="2697" w:type="dxa"/>
            <w:vAlign w:val="center"/>
          </w:tcPr>
          <w:p w14:paraId="38CE180E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yellow"/>
              </w:rPr>
              <w:t>自动加载</w:t>
            </w:r>
          </w:p>
        </w:tc>
        <w:tc>
          <w:tcPr>
            <w:tcW w:w="2178" w:type="dxa"/>
            <w:gridSpan w:val="2"/>
            <w:vAlign w:val="center"/>
          </w:tcPr>
          <w:p w14:paraId="2AF85474">
            <w:pPr>
              <w:pStyle w:val="9"/>
              <w:spacing w:before="0" w:beforeLines="150" w:before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2868" w:type="dxa"/>
            <w:gridSpan w:val="2"/>
            <w:vAlign w:val="center"/>
          </w:tcPr>
          <w:p w14:paraId="33D72179"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与规划批准位置相符</w:t>
            </w:r>
          </w:p>
        </w:tc>
      </w:tr>
      <w:tr w14:paraId="1DE8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1" w:type="dxa"/>
            <w:vAlign w:val="center"/>
          </w:tcPr>
          <w:p w14:paraId="0A56F15E"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交通影响范围</w:t>
            </w:r>
          </w:p>
          <w:p w14:paraId="609B35CD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（可多选）</w:t>
            </w:r>
          </w:p>
        </w:tc>
        <w:tc>
          <w:tcPr>
            <w:tcW w:w="2697" w:type="dxa"/>
            <w:vAlign w:val="center"/>
          </w:tcPr>
          <w:p w14:paraId="36614816">
            <w:pPr>
              <w:ind w:left="0" w:leftChars="0" w:right="0" w:rightChars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全封闭、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局部封闭机动车道、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全封闭慢行、</w:t>
            </w:r>
          </w:p>
          <w:p w14:paraId="375A3040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局部封闭慢行</w:t>
            </w:r>
          </w:p>
        </w:tc>
        <w:tc>
          <w:tcPr>
            <w:tcW w:w="2178" w:type="dxa"/>
            <w:gridSpan w:val="2"/>
            <w:vAlign w:val="center"/>
          </w:tcPr>
          <w:p w14:paraId="3FAE57E1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施工时段</w:t>
            </w:r>
          </w:p>
        </w:tc>
        <w:tc>
          <w:tcPr>
            <w:tcW w:w="2868" w:type="dxa"/>
            <w:gridSpan w:val="2"/>
            <w:vAlign w:val="center"/>
          </w:tcPr>
          <w:p w14:paraId="4F14D4F3"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全天施工</w:t>
            </w:r>
          </w:p>
          <w:p w14:paraId="465DEB54"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夜间施工（</w:t>
            </w:r>
            <w:r>
              <w:rPr>
                <w:rFonts w:hint="default" w:ascii="宋体" w:hAnsi="宋体"/>
                <w:sz w:val="18"/>
                <w:szCs w:val="18"/>
              </w:rPr>
              <w:t>22:00至次日6:00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  <w:p w14:paraId="395E6BA5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平峰施工</w:t>
            </w:r>
          </w:p>
        </w:tc>
      </w:tr>
      <w:tr w14:paraId="5A56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1" w:type="dxa"/>
            <w:vAlign w:val="top"/>
          </w:tcPr>
          <w:p w14:paraId="6AEF0884">
            <w:pPr>
              <w:pStyle w:val="9"/>
              <w:spacing w:before="308" w:beforeAutospacing="0" w:after="0" w:afterAutospacing="0" w:line="360" w:lineRule="auto"/>
              <w:ind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主管人签字</w:t>
            </w:r>
          </w:p>
        </w:tc>
        <w:tc>
          <w:tcPr>
            <w:tcW w:w="2697" w:type="dxa"/>
            <w:vAlign w:val="top"/>
          </w:tcPr>
          <w:p w14:paraId="6495B792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top"/>
          </w:tcPr>
          <w:p w14:paraId="1712CB28">
            <w:pPr>
              <w:pStyle w:val="9"/>
              <w:spacing w:before="305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经办人签字</w:t>
            </w:r>
          </w:p>
        </w:tc>
        <w:tc>
          <w:tcPr>
            <w:tcW w:w="2868" w:type="dxa"/>
            <w:gridSpan w:val="2"/>
            <w:vAlign w:val="top"/>
          </w:tcPr>
          <w:p w14:paraId="19147872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5B98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8" w:hRule="atLeast"/>
        </w:trPr>
        <w:tc>
          <w:tcPr>
            <w:tcW w:w="2211" w:type="dxa"/>
            <w:vAlign w:val="top"/>
          </w:tcPr>
          <w:p w14:paraId="0B2BA46D">
            <w:pPr>
              <w:pStyle w:val="9"/>
              <w:spacing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1C37EF92">
            <w:pPr>
              <w:pStyle w:val="9"/>
              <w:spacing w:before="11" w:after="0" w:afterAutospacing="0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15D36059">
            <w:pPr>
              <w:pStyle w:val="9"/>
              <w:spacing w:before="0" w:beforeLines="351" w:beforeAutospacing="0" w:line="360" w:lineRule="auto"/>
              <w:ind w:left="190"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895350</wp:posOffset>
                      </wp:positionV>
                      <wp:extent cx="563245" cy="1032510"/>
                      <wp:effectExtent l="6350" t="97155" r="314325" b="13335"/>
                      <wp:wrapNone/>
                      <wp:docPr id="20" name="矩形标注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1032510"/>
                              </a:xfrm>
                              <a:prstGeom prst="wedgeRectCallout">
                                <a:avLst>
                                  <a:gd name="adj1" fmla="val 101071"/>
                                  <a:gd name="adj2" fmla="val -5670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FE938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根据工程建设需求勾选相应事项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45pt;margin-top:70.5pt;height:81.3pt;width:44.35pt;z-index:251671552;v-text-anchor:middle;mso-width-relative:page;mso-height-relative:page;" fillcolor="#FFFFFF [3212]" filled="t" stroked="t" coordsize="21600,21600" o:gfxdata="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+6CM2QAAAAoBAAAPAAAAAAAAAAEAIAAAACIAAABkcnMv&#10;ZG93bnJldi54bWxQSwECFAAUAAAACACHTuJAELZokK0CAABmBQAADgAAAAAAAAABACAAAAAoAQAA&#10;ZHJzL2Uyb0RvYy54bWxQSwUGAAAAAAYABgBZAQAARwYAAAAA&#10;" adj="32631,-1448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315FE938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根据工程建设需求勾选相应事项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申请事项</w:t>
            </w:r>
          </w:p>
        </w:tc>
        <w:tc>
          <w:tcPr>
            <w:tcW w:w="7743" w:type="dxa"/>
            <w:gridSpan w:val="5"/>
            <w:vAlign w:val="top"/>
          </w:tcPr>
          <w:p w14:paraId="1FEEEED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Autospacing="0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占用城市道路</w:t>
            </w:r>
          </w:p>
          <w:p w14:paraId="62932E7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挖掘城市道路</w:t>
            </w:r>
          </w:p>
          <w:p w14:paraId="299337E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106" w:leftChars="0" w:right="96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依附于城市道路建设各种管线、杆线等设施及在城市桥梁上架设各类市政管线</w:t>
            </w:r>
          </w:p>
          <w:p w14:paraId="7981B51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拆除、改动、迁移城市公共供水设施</w:t>
            </w:r>
          </w:p>
          <w:p w14:paraId="5C9C4D3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拆除、改动城镇排水与污水处理设施</w:t>
            </w:r>
          </w:p>
          <w:p w14:paraId="5916041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  <w:t>工程建设涉及城市绿地、树木</w:t>
            </w:r>
          </w:p>
          <w:p w14:paraId="0AA4D77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  <w:t>涉路施工交通安全审查</w:t>
            </w:r>
          </w:p>
          <w:p w14:paraId="4CF3D0F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改变绿化规划、绿化用地的使用性质审批</w:t>
            </w:r>
          </w:p>
          <w:p w14:paraId="40315EF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工程建设涉及公交设施占用迁移</w:t>
            </w:r>
          </w:p>
          <w:p w14:paraId="53EC484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工程建设涉及</w:t>
            </w:r>
            <w:r>
              <w:rPr>
                <w:rFonts w:hint="eastAsia" w:cs="宋体"/>
                <w:spacing w:val="-3"/>
                <w:w w:val="100"/>
                <w:sz w:val="24"/>
                <w:szCs w:val="24"/>
                <w:lang w:val="en-US" w:eastAsia="zh-CN"/>
              </w:rPr>
              <w:t>照明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设施的占用迁移</w:t>
            </w:r>
          </w:p>
          <w:p w14:paraId="3DB705A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工程建设涉及交通信号设施占用迁移</w:t>
            </w:r>
          </w:p>
          <w:p w14:paraId="4B4365E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321" w:right="0" w:hanging="216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城市绿化园林补植</w:t>
            </w:r>
          </w:p>
        </w:tc>
      </w:tr>
      <w:tr w14:paraId="14D19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211" w:type="dxa"/>
            <w:vAlign w:val="top"/>
          </w:tcPr>
          <w:p w14:paraId="463DFB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beforeAutospacing="0" w:line="240" w:lineRule="auto"/>
              <w:ind w:right="198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项目类型</w:t>
            </w:r>
          </w:p>
        </w:tc>
        <w:tc>
          <w:tcPr>
            <w:tcW w:w="7743" w:type="dxa"/>
            <w:gridSpan w:val="5"/>
            <w:vAlign w:val="top"/>
          </w:tcPr>
          <w:p w14:paraId="368A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占用道路：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道路勘探、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清淤检测、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架设或穿越线缆、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道路抢修、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道路临时开口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</w:p>
          <w:p w14:paraId="373DA8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beforeAutospacing="0" w:line="340" w:lineRule="exact"/>
              <w:ind w:right="35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24"/>
                <w:szCs w:val="24"/>
              </w:rPr>
              <w:t>挖掘道路：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轨道、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供水、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热力、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电力、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燃气、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排水、</w:t>
            </w:r>
            <w:r>
              <w:rPr>
                <w:rFonts w:hint="default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default" w:ascii="宋体" w:hAnsi="宋体"/>
                <w:sz w:val="24"/>
                <w:szCs w:val="24"/>
              </w:rPr>
              <w:t>其他</w:t>
            </w:r>
          </w:p>
        </w:tc>
      </w:tr>
      <w:tr w14:paraId="219AA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211" w:type="dxa"/>
            <w:vAlign w:val="top"/>
          </w:tcPr>
          <w:p w14:paraId="415A7222">
            <w:pPr>
              <w:pStyle w:val="9"/>
              <w:spacing w:beforeLines="100" w:afterLines="0"/>
              <w:ind w:left="0" w:leftChars="0" w:right="198" w:right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工程建设项目名称及规划批准文件</w:t>
            </w:r>
          </w:p>
        </w:tc>
        <w:tc>
          <w:tcPr>
            <w:tcW w:w="7743" w:type="dxa"/>
            <w:gridSpan w:val="5"/>
            <w:vAlign w:val="top"/>
          </w:tcPr>
          <w:p w14:paraId="3718F442">
            <w:pPr>
              <w:pStyle w:val="9"/>
              <w:spacing w:beforeLines="50" w:afterLines="0" w:line="360" w:lineRule="auto"/>
              <w:ind w:left="0" w:leftChars="0" w:right="35" w:rightChars="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（可提供建设用地规划许可证和建设工程规划许可证编号，或其他加盖申请单位公章的规划文件）</w:t>
            </w:r>
          </w:p>
        </w:tc>
      </w:tr>
    </w:tbl>
    <w:p w14:paraId="0C059415">
      <w:pPr>
        <w:spacing w:after="0" w:line="360" w:lineRule="auto"/>
        <w:rPr>
          <w:rFonts w:hint="eastAsia" w:ascii="宋体" w:hAnsi="宋体" w:eastAsia="宋体" w:cs="宋体"/>
          <w:w w:val="100"/>
          <w:sz w:val="24"/>
          <w:szCs w:val="24"/>
        </w:rPr>
        <w:sectPr>
          <w:pgSz w:w="11910" w:h="16840"/>
          <w:pgMar w:top="1304" w:right="1009" w:bottom="1304" w:left="1009" w:header="0" w:footer="1072" w:gutter="0"/>
          <w:cols w:space="720" w:num="1"/>
        </w:sectPr>
      </w:pPr>
    </w:p>
    <w:p w14:paraId="7717EB99">
      <w:pPr>
        <w:pStyle w:val="2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t>（一）占用城市道路</w:t>
      </w:r>
    </w:p>
    <w:tbl>
      <w:tblPr>
        <w:tblStyle w:val="6"/>
        <w:tblW w:w="9847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75"/>
        <w:gridCol w:w="544"/>
        <w:gridCol w:w="1295"/>
        <w:gridCol w:w="544"/>
        <w:gridCol w:w="1120"/>
        <w:gridCol w:w="841"/>
        <w:gridCol w:w="2490"/>
      </w:tblGrid>
      <w:tr w14:paraId="51EB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38" w:type="dxa"/>
            <w:vAlign w:val="top"/>
          </w:tcPr>
          <w:p w14:paraId="3B2BFA77">
            <w:pPr>
              <w:pStyle w:val="9"/>
              <w:spacing w:before="135" w:line="360" w:lineRule="auto"/>
              <w:ind w:left="97" w:right="9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占用地点</w:t>
            </w:r>
          </w:p>
        </w:tc>
        <w:tc>
          <w:tcPr>
            <w:tcW w:w="8409" w:type="dxa"/>
            <w:gridSpan w:val="7"/>
            <w:vAlign w:val="top"/>
          </w:tcPr>
          <w:p w14:paraId="1856D270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8F0D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8" w:type="dxa"/>
            <w:vAlign w:val="top"/>
          </w:tcPr>
          <w:p w14:paraId="77821CF7">
            <w:pPr>
              <w:pStyle w:val="9"/>
              <w:spacing w:before="135" w:line="360" w:lineRule="auto"/>
              <w:ind w:left="97" w:right="9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占用总面积</w:t>
            </w:r>
          </w:p>
        </w:tc>
        <w:tc>
          <w:tcPr>
            <w:tcW w:w="8409" w:type="dxa"/>
            <w:gridSpan w:val="7"/>
            <w:vAlign w:val="top"/>
          </w:tcPr>
          <w:p w14:paraId="193A4F19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0F73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38" w:type="dxa"/>
            <w:vMerge w:val="restart"/>
            <w:textDirection w:val="tbLrV"/>
            <w:vAlign w:val="top"/>
          </w:tcPr>
          <w:p w14:paraId="23F2D0DF">
            <w:pPr>
              <w:pStyle w:val="9"/>
              <w:spacing w:before="2" w:line="360" w:lineRule="auto"/>
              <w:ind w:left="113" w:right="113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6AAD770A">
            <w:pPr>
              <w:pStyle w:val="9"/>
              <w:spacing w:before="1" w:line="360" w:lineRule="auto"/>
              <w:ind w:left="1198" w:leftChars="0" w:right="113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 用 情 况</w:t>
            </w:r>
          </w:p>
        </w:tc>
        <w:tc>
          <w:tcPr>
            <w:tcW w:w="1575" w:type="dxa"/>
            <w:vAlign w:val="top"/>
          </w:tcPr>
          <w:p w14:paraId="6FFA2533">
            <w:pPr>
              <w:pStyle w:val="9"/>
              <w:spacing w:before="82" w:line="360" w:lineRule="auto"/>
              <w:ind w:left="167" w:right="15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占用形式</w:t>
            </w:r>
          </w:p>
        </w:tc>
        <w:tc>
          <w:tcPr>
            <w:tcW w:w="6834" w:type="dxa"/>
            <w:gridSpan w:val="6"/>
            <w:vAlign w:val="top"/>
          </w:tcPr>
          <w:p w14:paraId="3EF22453"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临时占用</w:t>
            </w:r>
          </w:p>
        </w:tc>
      </w:tr>
      <w:tr w14:paraId="5179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38" w:type="dxa"/>
            <w:vMerge w:val="continue"/>
            <w:tcBorders>
              <w:top w:val="nil"/>
            </w:tcBorders>
            <w:textDirection w:val="tbRl"/>
            <w:vAlign w:val="top"/>
          </w:tcPr>
          <w:p w14:paraId="6B2D3137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 w14:paraId="37721DD4">
            <w:pPr>
              <w:pStyle w:val="9"/>
              <w:spacing w:before="167" w:line="360" w:lineRule="auto"/>
              <w:ind w:left="167" w:right="15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占用种类</w:t>
            </w:r>
          </w:p>
        </w:tc>
        <w:tc>
          <w:tcPr>
            <w:tcW w:w="6834" w:type="dxa"/>
            <w:gridSpan w:val="6"/>
            <w:vAlign w:val="top"/>
          </w:tcPr>
          <w:p w14:paraId="62568EFA">
            <w:pPr>
              <w:pStyle w:val="9"/>
              <w:spacing w:before="167" w:line="360" w:lineRule="auto"/>
              <w:ind w:left="1112" w:right="1112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施工、围挡</w:t>
            </w:r>
          </w:p>
        </w:tc>
      </w:tr>
      <w:tr w14:paraId="3110E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8" w:type="dxa"/>
            <w:vMerge w:val="continue"/>
            <w:tcBorders>
              <w:top w:val="nil"/>
            </w:tcBorders>
            <w:textDirection w:val="tbRl"/>
            <w:vAlign w:val="top"/>
          </w:tcPr>
          <w:p w14:paraId="439DA62C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 w14:paraId="16746FD3">
            <w:pPr>
              <w:pStyle w:val="9"/>
              <w:spacing w:before="165" w:line="360" w:lineRule="auto"/>
              <w:ind w:left="167" w:right="15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机动车道</w:t>
            </w:r>
          </w:p>
        </w:tc>
        <w:tc>
          <w:tcPr>
            <w:tcW w:w="544" w:type="dxa"/>
            <w:vAlign w:val="top"/>
          </w:tcPr>
          <w:p w14:paraId="610875F9">
            <w:pPr>
              <w:pStyle w:val="9"/>
              <w:spacing w:before="165" w:line="360" w:lineRule="auto"/>
              <w:ind w:left="15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295" w:type="dxa"/>
            <w:vAlign w:val="top"/>
          </w:tcPr>
          <w:p w14:paraId="5A10C936">
            <w:pPr>
              <w:pStyle w:val="9"/>
              <w:spacing w:before="165" w:line="360" w:lineRule="auto"/>
              <w:ind w:right="97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44" w:type="dxa"/>
            <w:vAlign w:val="top"/>
          </w:tcPr>
          <w:p w14:paraId="300A48DB">
            <w:pPr>
              <w:pStyle w:val="9"/>
              <w:spacing w:before="165" w:line="360" w:lineRule="auto"/>
              <w:ind w:left="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20" w:type="dxa"/>
            <w:vAlign w:val="top"/>
          </w:tcPr>
          <w:p w14:paraId="6B911DA3">
            <w:pPr>
              <w:pStyle w:val="9"/>
              <w:spacing w:before="165" w:line="360" w:lineRule="auto"/>
              <w:ind w:right="100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41" w:type="dxa"/>
            <w:vAlign w:val="top"/>
          </w:tcPr>
          <w:p w14:paraId="46F5AA03">
            <w:pPr>
              <w:pStyle w:val="9"/>
              <w:spacing w:before="165" w:line="360" w:lineRule="auto"/>
              <w:ind w:left="155" w:right="15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0" w:type="dxa"/>
            <w:vAlign w:val="top"/>
          </w:tcPr>
          <w:p w14:paraId="51F9A15E">
            <w:pPr>
              <w:pStyle w:val="9"/>
              <w:spacing w:before="165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322A6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8" w:type="dxa"/>
            <w:vMerge w:val="continue"/>
            <w:tcBorders>
              <w:top w:val="nil"/>
            </w:tcBorders>
            <w:textDirection w:val="tbRl"/>
            <w:vAlign w:val="top"/>
          </w:tcPr>
          <w:p w14:paraId="57588260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 w14:paraId="0F18BB6A">
            <w:pPr>
              <w:pStyle w:val="9"/>
              <w:spacing w:before="167" w:line="360" w:lineRule="auto"/>
              <w:ind w:left="167" w:right="15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非机动车道</w:t>
            </w:r>
          </w:p>
        </w:tc>
        <w:tc>
          <w:tcPr>
            <w:tcW w:w="544" w:type="dxa"/>
            <w:vAlign w:val="top"/>
          </w:tcPr>
          <w:p w14:paraId="7DBDD494">
            <w:pPr>
              <w:pStyle w:val="9"/>
              <w:spacing w:before="167" w:line="360" w:lineRule="auto"/>
              <w:ind w:left="15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295" w:type="dxa"/>
            <w:vAlign w:val="top"/>
          </w:tcPr>
          <w:p w14:paraId="0C728001">
            <w:pPr>
              <w:pStyle w:val="9"/>
              <w:spacing w:before="167" w:line="360" w:lineRule="auto"/>
              <w:ind w:right="97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44" w:type="dxa"/>
            <w:vAlign w:val="top"/>
          </w:tcPr>
          <w:p w14:paraId="27A37871">
            <w:pPr>
              <w:pStyle w:val="9"/>
              <w:spacing w:before="167" w:line="360" w:lineRule="auto"/>
              <w:ind w:left="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20" w:type="dxa"/>
            <w:vAlign w:val="top"/>
          </w:tcPr>
          <w:p w14:paraId="57BAC661">
            <w:pPr>
              <w:pStyle w:val="9"/>
              <w:spacing w:before="167" w:line="360" w:lineRule="auto"/>
              <w:ind w:right="100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41" w:type="dxa"/>
            <w:vAlign w:val="top"/>
          </w:tcPr>
          <w:p w14:paraId="01301C69">
            <w:pPr>
              <w:pStyle w:val="9"/>
              <w:spacing w:before="167" w:line="360" w:lineRule="auto"/>
              <w:ind w:left="155" w:right="15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0" w:type="dxa"/>
            <w:vAlign w:val="top"/>
          </w:tcPr>
          <w:p w14:paraId="1BFDDB96">
            <w:pPr>
              <w:pStyle w:val="9"/>
              <w:spacing w:before="167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041DD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38" w:type="dxa"/>
            <w:vMerge w:val="continue"/>
            <w:tcBorders>
              <w:top w:val="nil"/>
            </w:tcBorders>
            <w:textDirection w:val="tbRl"/>
            <w:vAlign w:val="top"/>
          </w:tcPr>
          <w:p w14:paraId="029734B7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 w14:paraId="20A8F9AF">
            <w:pPr>
              <w:pStyle w:val="9"/>
              <w:spacing w:before="166" w:line="360" w:lineRule="auto"/>
              <w:ind w:left="167" w:right="15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人行道</w:t>
            </w:r>
          </w:p>
        </w:tc>
        <w:tc>
          <w:tcPr>
            <w:tcW w:w="544" w:type="dxa"/>
            <w:vAlign w:val="top"/>
          </w:tcPr>
          <w:p w14:paraId="4D919ADA">
            <w:pPr>
              <w:pStyle w:val="9"/>
              <w:spacing w:before="166" w:line="360" w:lineRule="auto"/>
              <w:ind w:left="15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295" w:type="dxa"/>
            <w:vAlign w:val="top"/>
          </w:tcPr>
          <w:p w14:paraId="685449F9">
            <w:pPr>
              <w:pStyle w:val="9"/>
              <w:spacing w:before="166" w:line="360" w:lineRule="auto"/>
              <w:ind w:right="97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44" w:type="dxa"/>
            <w:vAlign w:val="top"/>
          </w:tcPr>
          <w:p w14:paraId="69DE59D4">
            <w:pPr>
              <w:pStyle w:val="9"/>
              <w:spacing w:before="166" w:line="360" w:lineRule="auto"/>
              <w:ind w:left="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20" w:type="dxa"/>
            <w:vAlign w:val="top"/>
          </w:tcPr>
          <w:p w14:paraId="349CDB2E">
            <w:pPr>
              <w:pStyle w:val="9"/>
              <w:spacing w:before="166" w:line="360" w:lineRule="auto"/>
              <w:ind w:right="100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41" w:type="dxa"/>
            <w:vAlign w:val="top"/>
          </w:tcPr>
          <w:p w14:paraId="3E04E832">
            <w:pPr>
              <w:pStyle w:val="9"/>
              <w:spacing w:before="166" w:line="360" w:lineRule="auto"/>
              <w:ind w:left="155" w:right="15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0" w:type="dxa"/>
            <w:vAlign w:val="top"/>
          </w:tcPr>
          <w:p w14:paraId="77135F89">
            <w:pPr>
              <w:pStyle w:val="9"/>
              <w:spacing w:before="166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2A50D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8" w:type="dxa"/>
            <w:vMerge w:val="continue"/>
            <w:tcBorders>
              <w:top w:val="nil"/>
            </w:tcBorders>
            <w:textDirection w:val="tbRl"/>
            <w:vAlign w:val="top"/>
          </w:tcPr>
          <w:p w14:paraId="357C6364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 w14:paraId="06B61844">
            <w:pPr>
              <w:pStyle w:val="9"/>
              <w:spacing w:before="165" w:line="360" w:lineRule="auto"/>
              <w:ind w:left="167" w:right="15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其他</w:t>
            </w:r>
          </w:p>
        </w:tc>
        <w:tc>
          <w:tcPr>
            <w:tcW w:w="544" w:type="dxa"/>
            <w:vAlign w:val="top"/>
          </w:tcPr>
          <w:p w14:paraId="6EBE0092">
            <w:pPr>
              <w:pStyle w:val="9"/>
              <w:spacing w:before="165" w:line="360" w:lineRule="auto"/>
              <w:ind w:left="15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295" w:type="dxa"/>
            <w:vAlign w:val="top"/>
          </w:tcPr>
          <w:p w14:paraId="43C3F9FD">
            <w:pPr>
              <w:pStyle w:val="9"/>
              <w:spacing w:before="165" w:line="360" w:lineRule="auto"/>
              <w:ind w:right="97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44" w:type="dxa"/>
            <w:vAlign w:val="top"/>
          </w:tcPr>
          <w:p w14:paraId="57A18557">
            <w:pPr>
              <w:pStyle w:val="9"/>
              <w:spacing w:before="165" w:line="360" w:lineRule="auto"/>
              <w:ind w:left="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20" w:type="dxa"/>
            <w:vAlign w:val="top"/>
          </w:tcPr>
          <w:p w14:paraId="33D37978">
            <w:pPr>
              <w:pStyle w:val="9"/>
              <w:spacing w:before="165" w:line="360" w:lineRule="auto"/>
              <w:ind w:right="100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41" w:type="dxa"/>
            <w:vAlign w:val="top"/>
          </w:tcPr>
          <w:p w14:paraId="6A43EDD5">
            <w:pPr>
              <w:pStyle w:val="9"/>
              <w:spacing w:before="165" w:line="360" w:lineRule="auto"/>
              <w:ind w:left="155" w:right="15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0" w:type="dxa"/>
            <w:vAlign w:val="top"/>
          </w:tcPr>
          <w:p w14:paraId="7DFADADD">
            <w:pPr>
              <w:pStyle w:val="9"/>
              <w:spacing w:before="165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4CB3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013" w:type="dxa"/>
            <w:gridSpan w:val="2"/>
            <w:vAlign w:val="top"/>
          </w:tcPr>
          <w:p w14:paraId="6B40584B">
            <w:pPr>
              <w:pStyle w:val="9"/>
              <w:spacing w:before="202" w:line="360" w:lineRule="auto"/>
              <w:ind w:left="845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 用 期 限</w:t>
            </w:r>
          </w:p>
        </w:tc>
        <w:tc>
          <w:tcPr>
            <w:tcW w:w="6834" w:type="dxa"/>
            <w:gridSpan w:val="6"/>
            <w:vAlign w:val="top"/>
          </w:tcPr>
          <w:p w14:paraId="1D6177E0">
            <w:pPr>
              <w:pStyle w:val="9"/>
              <w:spacing w:before="202" w:line="360" w:lineRule="auto"/>
              <w:ind w:left="299" w:firstLine="480" w:firstLineChars="20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2024年11月27日至2024年12月25日止（29天）</w:t>
            </w:r>
          </w:p>
        </w:tc>
      </w:tr>
    </w:tbl>
    <w:p w14:paraId="27C7A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trike w:val="0"/>
          <w:dstrike w:val="0"/>
          <w:w w:val="10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45720</wp:posOffset>
                </wp:positionV>
                <wp:extent cx="1995805" cy="700405"/>
                <wp:effectExtent l="6350" t="104775" r="9525" b="17780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775" y="5000625"/>
                          <a:ext cx="1995805" cy="700405"/>
                        </a:xfrm>
                        <a:prstGeom prst="wedgeRectCallout">
                          <a:avLst>
                            <a:gd name="adj1" fmla="val -42391"/>
                            <a:gd name="adj2" fmla="val -633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7C54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标明施工起止时间，施工天数（27日和25日均需计算）。申请日期应在申请工期3-5工作日前（如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依法应施工前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公示，预留公示时间）。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32.55pt;margin-top:3.6pt;height:55.15pt;width:157.15pt;z-index:251670528;v-text-anchor:middle;mso-width-relative:page;mso-height-relative:page;" fillcolor="#FFFFFF [3212]" filled="t" stroked="t" coordsize="21600,21600" o:gfxdata="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6OYnVtkAAAAJAQAADwAAAAAAAAAB&#10;ACAAAAAiAAAAZHJzL2Rvd25yZXYueG1sUEsBAhQAFAAAAAgAh07iQFNqHDW6AgAAcgUAAA4AAAAA&#10;AAAAAQAgAAAAKAEAAGRycy9lMm9Eb2MueG1sUEsFBgAAAAAGAAYAWQEAAFQGAAAAAA==&#10;" adj="1643,-2884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6B7C54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标明施工起止时间，施工天数（27日和25日均需计算）。申请日期应在申请工期3-5工作日前（如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依法应施工前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公示，预留公示时间）。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trike w:val="0"/>
          <w:dstrike w:val="0"/>
          <w:w w:val="100"/>
          <w:sz w:val="24"/>
          <w:szCs w:val="24"/>
        </w:rPr>
        <w:t>要件材料</w:t>
      </w:r>
      <w:r>
        <w:rPr>
          <w:rFonts w:hint="eastAsia" w:ascii="宋体" w:hAnsi="宋体" w:eastAsia="宋体" w:cs="宋体"/>
          <w:strike w:val="0"/>
          <w:dstrike w:val="0"/>
          <w:w w:val="100"/>
          <w:sz w:val="24"/>
          <w:szCs w:val="24"/>
        </w:rPr>
        <w:t>：1.道路施工交通组织案；</w:t>
      </w:r>
      <w:r>
        <w:rPr>
          <w:rFonts w:hint="eastAsia" w:cs="宋体"/>
          <w:strike w:val="0"/>
          <w:dstrike w:val="0"/>
          <w:w w:val="1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trike w:val="0"/>
          <w:dstrike w:val="0"/>
          <w:w w:val="100"/>
          <w:sz w:val="24"/>
          <w:szCs w:val="24"/>
        </w:rPr>
        <w:t>施工方案。</w:t>
      </w:r>
    </w:p>
    <w:p w14:paraId="3C02C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trike w:val="0"/>
          <w:dstrike w:val="0"/>
          <w:w w:val="100"/>
          <w:sz w:val="24"/>
          <w:szCs w:val="24"/>
        </w:rPr>
      </w:pPr>
    </w:p>
    <w:p w14:paraId="556060A4">
      <w:pPr>
        <w:spacing w:before="0" w:line="360" w:lineRule="auto"/>
        <w:ind w:right="830"/>
        <w:jc w:val="center"/>
        <w:rPr>
          <w:rFonts w:hint="eastAsia" w:ascii="宋体" w:hAnsi="宋体" w:eastAsia="宋体" w:cs="宋体"/>
          <w:w w:val="100"/>
          <w:sz w:val="32"/>
          <w:szCs w:val="32"/>
        </w:rPr>
      </w:pPr>
      <w:r>
        <w:rPr>
          <w:rFonts w:hint="eastAsia" w:ascii="宋体" w:hAnsi="宋体" w:eastAsia="宋体" w:cs="宋体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ge">
                  <wp:posOffset>9948545</wp:posOffset>
                </wp:positionV>
                <wp:extent cx="178435" cy="1143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722DE1">
                            <w:pPr>
                              <w:spacing w:before="0" w:line="180" w:lineRule="exact"/>
                              <w:ind w:left="0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- 6 </w:t>
                            </w:r>
                            <w:r>
                              <w:rPr>
                                <w:rFonts w:ascii="Calibri"/>
                                <w:spacing w:val="-20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6pt;margin-top:783.35pt;height:9pt;width:14.05pt;mso-position-horizontal-relative:page;mso-position-vertical-relative:page;z-index:-251648000;mso-width-relative:page;mso-height-relative:page;" filled="f" stroked="f" coordsize="21600,21600" o:gfxdata="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3gnMG2wAAAA0BAAAPAAAAAAAAAAEAIAAAACIAAABkcnMvZG93bnJldi54&#10;bWxQSwECFAAUAAAACACHTuJAierCab4BAAB/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E722DE1">
                      <w:pPr>
                        <w:spacing w:before="0" w:line="180" w:lineRule="exact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- 6 </w:t>
                      </w:r>
                      <w:r>
                        <w:rPr>
                          <w:rFonts w:ascii="Calibri"/>
                          <w:spacing w:val="-20"/>
                          <w:sz w:val="1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9937750</wp:posOffset>
                </wp:positionV>
                <wp:extent cx="538480" cy="131445"/>
                <wp:effectExtent l="0" t="0" r="10160" b="57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1pt;margin-top:782.5pt;height:10.35pt;width:42.4pt;mso-position-horizontal-relative:page;mso-position-vertical-relative:page;z-index:251669504;mso-width-relative:page;mso-height-relative:page;" fillcolor="#FFFFFF" filled="t" stroked="f" coordsize="21600,21600" o:gfxdata="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/s5SdkAAAANAQAADwAAAAAAAAABACAAAAAiAAAAZHJzL2Rvd25yZXYueG1sUEsBAhQAFAAA&#10;AAgAh07iQLoE6Nq1AQAAbA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w w:val="100"/>
          <w:sz w:val="32"/>
          <w:szCs w:val="32"/>
        </w:rPr>
        <w:t>（二）挖掘城市道路</w:t>
      </w:r>
    </w:p>
    <w:tbl>
      <w:tblPr>
        <w:tblStyle w:val="6"/>
        <w:tblW w:w="9815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604"/>
        <w:gridCol w:w="518"/>
        <w:gridCol w:w="1326"/>
        <w:gridCol w:w="518"/>
        <w:gridCol w:w="1112"/>
        <w:gridCol w:w="836"/>
        <w:gridCol w:w="2499"/>
      </w:tblGrid>
      <w:tr w14:paraId="4C5EA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vAlign w:val="center"/>
          </w:tcPr>
          <w:p w14:paraId="4CB525F4">
            <w:pPr>
              <w:pStyle w:val="9"/>
              <w:spacing w:before="0" w:beforeLines="50" w:beforeAutospacing="0" w:after="0" w:afterLines="50" w:after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挖掘地点</w:t>
            </w:r>
          </w:p>
        </w:tc>
        <w:tc>
          <w:tcPr>
            <w:tcW w:w="8413" w:type="dxa"/>
            <w:gridSpan w:val="7"/>
            <w:vAlign w:val="top"/>
          </w:tcPr>
          <w:p w14:paraId="2651B995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5A90C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02" w:type="dxa"/>
            <w:vMerge w:val="restart"/>
            <w:textDirection w:val="tbLrV"/>
            <w:vAlign w:val="center"/>
          </w:tcPr>
          <w:p w14:paraId="5D0F7C89">
            <w:pPr>
              <w:pStyle w:val="9"/>
              <w:spacing w:before="120" w:beforeAutospacing="0" w:after="0" w:afterLines="100" w:afterAutospacing="0" w:line="360" w:lineRule="auto"/>
              <w:ind w:right="113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挖掘道路情况</w:t>
            </w:r>
          </w:p>
        </w:tc>
        <w:tc>
          <w:tcPr>
            <w:tcW w:w="1604" w:type="dxa"/>
            <w:vAlign w:val="center"/>
          </w:tcPr>
          <w:p w14:paraId="31E70CDE">
            <w:pPr>
              <w:pStyle w:val="9"/>
              <w:spacing w:before="165" w:beforeLines="0" w:afterLines="0" w:line="360" w:lineRule="auto"/>
              <w:ind w:left="167" w:leftChars="0" w:right="158" w:rightChars="0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机动车道</w:t>
            </w:r>
          </w:p>
        </w:tc>
        <w:tc>
          <w:tcPr>
            <w:tcW w:w="518" w:type="dxa"/>
            <w:vAlign w:val="center"/>
          </w:tcPr>
          <w:p w14:paraId="5D21E765">
            <w:pPr>
              <w:pStyle w:val="9"/>
              <w:spacing w:before="1"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326" w:type="dxa"/>
            <w:vAlign w:val="center"/>
          </w:tcPr>
          <w:p w14:paraId="4D163DF9">
            <w:pPr>
              <w:pStyle w:val="9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18" w:type="dxa"/>
            <w:vAlign w:val="center"/>
          </w:tcPr>
          <w:p w14:paraId="1A4328AB">
            <w:pPr>
              <w:pStyle w:val="9"/>
              <w:spacing w:before="1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12" w:type="dxa"/>
            <w:vAlign w:val="center"/>
          </w:tcPr>
          <w:p w14:paraId="7FA05FC2">
            <w:pPr>
              <w:pStyle w:val="9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36" w:type="dxa"/>
            <w:vAlign w:val="center"/>
          </w:tcPr>
          <w:p w14:paraId="3B1A7121">
            <w:pPr>
              <w:pStyle w:val="9"/>
              <w:spacing w:before="1"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9" w:type="dxa"/>
            <w:vAlign w:val="center"/>
          </w:tcPr>
          <w:p w14:paraId="2CE55F14">
            <w:pPr>
              <w:pStyle w:val="9"/>
              <w:spacing w:before="1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177C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402" w:type="dxa"/>
            <w:vMerge w:val="continue"/>
            <w:tcBorders>
              <w:top w:val="nil"/>
            </w:tcBorders>
            <w:textDirection w:val="tbRl"/>
            <w:vAlign w:val="top"/>
          </w:tcPr>
          <w:p w14:paraId="3F824AE1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6A78DCF">
            <w:pPr>
              <w:pStyle w:val="9"/>
              <w:spacing w:before="167" w:beforeLines="0" w:afterLines="0" w:line="360" w:lineRule="auto"/>
              <w:ind w:left="167" w:leftChars="0" w:right="158" w:right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非机动车道</w:t>
            </w:r>
          </w:p>
        </w:tc>
        <w:tc>
          <w:tcPr>
            <w:tcW w:w="518" w:type="dxa"/>
            <w:vAlign w:val="center"/>
          </w:tcPr>
          <w:p w14:paraId="5A6842C1">
            <w:pPr>
              <w:pStyle w:val="9"/>
              <w:spacing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326" w:type="dxa"/>
            <w:vAlign w:val="center"/>
          </w:tcPr>
          <w:p w14:paraId="08F0173C">
            <w:pPr>
              <w:pStyle w:val="9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18" w:type="dxa"/>
            <w:vAlign w:val="center"/>
          </w:tcPr>
          <w:p w14:paraId="7A451DEB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12" w:type="dxa"/>
            <w:vAlign w:val="center"/>
          </w:tcPr>
          <w:p w14:paraId="29FC9189">
            <w:pPr>
              <w:pStyle w:val="9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36" w:type="dxa"/>
            <w:vAlign w:val="center"/>
          </w:tcPr>
          <w:p w14:paraId="65C0503D">
            <w:pPr>
              <w:pStyle w:val="9"/>
              <w:spacing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9" w:type="dxa"/>
            <w:vAlign w:val="center"/>
          </w:tcPr>
          <w:p w14:paraId="14589892">
            <w:pPr>
              <w:pStyle w:val="9"/>
              <w:spacing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4566E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02" w:type="dxa"/>
            <w:vMerge w:val="continue"/>
            <w:tcBorders>
              <w:top w:val="nil"/>
            </w:tcBorders>
            <w:textDirection w:val="tbRl"/>
            <w:vAlign w:val="top"/>
          </w:tcPr>
          <w:p w14:paraId="4069E58E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295E543A">
            <w:pPr>
              <w:pStyle w:val="9"/>
              <w:spacing w:before="166" w:beforeLines="0" w:afterLines="0" w:line="360" w:lineRule="auto"/>
              <w:ind w:left="167" w:leftChars="0" w:right="158" w:right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人行道</w:t>
            </w:r>
          </w:p>
        </w:tc>
        <w:tc>
          <w:tcPr>
            <w:tcW w:w="518" w:type="dxa"/>
            <w:vAlign w:val="center"/>
          </w:tcPr>
          <w:p w14:paraId="356C79D0">
            <w:pPr>
              <w:pStyle w:val="9"/>
              <w:spacing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326" w:type="dxa"/>
            <w:vAlign w:val="center"/>
          </w:tcPr>
          <w:p w14:paraId="00006CE5">
            <w:pPr>
              <w:pStyle w:val="9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18" w:type="dxa"/>
            <w:vAlign w:val="center"/>
          </w:tcPr>
          <w:p w14:paraId="4480971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12" w:type="dxa"/>
            <w:vAlign w:val="center"/>
          </w:tcPr>
          <w:p w14:paraId="5CCBAD6E">
            <w:pPr>
              <w:pStyle w:val="9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36" w:type="dxa"/>
            <w:vAlign w:val="center"/>
          </w:tcPr>
          <w:p w14:paraId="092050AA">
            <w:pPr>
              <w:pStyle w:val="9"/>
              <w:spacing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9" w:type="dxa"/>
            <w:vAlign w:val="center"/>
          </w:tcPr>
          <w:p w14:paraId="329A1228">
            <w:pPr>
              <w:pStyle w:val="9"/>
              <w:spacing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74EF0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02" w:type="dxa"/>
            <w:vMerge w:val="continue"/>
            <w:tcBorders>
              <w:top w:val="nil"/>
            </w:tcBorders>
            <w:textDirection w:val="tbRl"/>
            <w:vAlign w:val="top"/>
          </w:tcPr>
          <w:p w14:paraId="66E4E88B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DBE1C21">
            <w:pPr>
              <w:pStyle w:val="9"/>
              <w:spacing w:before="1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其他</w:t>
            </w:r>
          </w:p>
        </w:tc>
        <w:tc>
          <w:tcPr>
            <w:tcW w:w="518" w:type="dxa"/>
            <w:vAlign w:val="center"/>
          </w:tcPr>
          <w:p w14:paraId="5CC83A43">
            <w:pPr>
              <w:pStyle w:val="9"/>
              <w:spacing w:before="1"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326" w:type="dxa"/>
            <w:vAlign w:val="center"/>
          </w:tcPr>
          <w:p w14:paraId="203D3DFD">
            <w:pPr>
              <w:pStyle w:val="9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518" w:type="dxa"/>
            <w:vAlign w:val="center"/>
          </w:tcPr>
          <w:p w14:paraId="4493AFAF">
            <w:pPr>
              <w:pStyle w:val="9"/>
              <w:spacing w:before="1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112" w:type="dxa"/>
            <w:vAlign w:val="center"/>
          </w:tcPr>
          <w:p w14:paraId="5A0B35B2">
            <w:pPr>
              <w:pStyle w:val="9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836" w:type="dxa"/>
            <w:vAlign w:val="center"/>
          </w:tcPr>
          <w:p w14:paraId="783A3585">
            <w:pPr>
              <w:pStyle w:val="9"/>
              <w:spacing w:before="1"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2499" w:type="dxa"/>
            <w:vAlign w:val="center"/>
          </w:tcPr>
          <w:p w14:paraId="22037A8B">
            <w:pPr>
              <w:pStyle w:val="9"/>
              <w:spacing w:before="1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30011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02" w:type="dxa"/>
            <w:vAlign w:val="center"/>
          </w:tcPr>
          <w:p w14:paraId="06FE6E4F">
            <w:pPr>
              <w:pStyle w:val="9"/>
              <w:spacing w:before="74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8413" w:type="dxa"/>
            <w:gridSpan w:val="7"/>
            <w:vAlign w:val="top"/>
          </w:tcPr>
          <w:p w14:paraId="6EE78308">
            <w:pPr>
              <w:pStyle w:val="9"/>
              <w:spacing w:before="74" w:line="360" w:lineRule="auto"/>
              <w:ind w:left="107" w:firstLine="960" w:firstLineChars="400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日至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日止</w:t>
            </w:r>
            <w:r>
              <w:rPr>
                <w:rFonts w:hint="eastAsia" w:cs="宋体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天</w:t>
            </w:r>
            <w:r>
              <w:rPr>
                <w:rFonts w:hint="eastAsia" w:cs="宋体"/>
                <w:w w:val="100"/>
                <w:sz w:val="24"/>
                <w:szCs w:val="24"/>
                <w:lang w:eastAsia="zh-CN"/>
              </w:rPr>
              <w:t>）</w:t>
            </w:r>
          </w:p>
        </w:tc>
      </w:tr>
    </w:tbl>
    <w:p w14:paraId="24517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480" w:leftChars="218" w:firstLine="0" w:firstLineChars="0"/>
        <w:jc w:val="left"/>
        <w:textAlignment w:val="auto"/>
        <w:rPr>
          <w:rFonts w:hint="eastAsia" w:ascii="宋体" w:hAnsi="宋体" w:eastAsia="宋体" w:cs="宋体"/>
          <w:strike w:val="0"/>
          <w:dstrike w:val="0"/>
          <w:w w:val="100"/>
          <w:sz w:val="24"/>
          <w:szCs w:val="24"/>
        </w:rPr>
        <w:sectPr>
          <w:footerReference r:id="rId5" w:type="default"/>
          <w:footerReference r:id="rId6" w:type="even"/>
          <w:pgSz w:w="11910" w:h="16840"/>
          <w:pgMar w:top="1440" w:right="960" w:bottom="1380" w:left="860" w:header="0" w:footer="1188" w:gutter="0"/>
          <w:cols w:space="720" w:num="1"/>
        </w:sectPr>
      </w:pPr>
      <w:r>
        <w:rPr>
          <w:rFonts w:hint="eastAsia" w:ascii="宋体" w:hAnsi="宋体" w:eastAsia="宋体" w:cs="宋体"/>
          <w:b/>
          <w:bCs/>
          <w:strike w:val="0"/>
          <w:dstrike w:val="0"/>
          <w:w w:val="100"/>
          <w:sz w:val="24"/>
          <w:szCs w:val="24"/>
        </w:rPr>
        <w:t>要件材料</w:t>
      </w:r>
      <w:r>
        <w:rPr>
          <w:rFonts w:hint="eastAsia" w:ascii="宋体" w:hAnsi="宋体" w:eastAsia="宋体" w:cs="宋体"/>
          <w:strike w:val="0"/>
          <w:dstrike w:val="0"/>
          <w:w w:val="100"/>
          <w:sz w:val="24"/>
          <w:szCs w:val="24"/>
        </w:rPr>
        <w:t>：1.道路施工交通组织案；2.《建筑工程规划许可证》或《建设项目规划咨询意见函》及有关设计文件（数据共享核查，可免提交）3.施工方案；4.《燃气设施保护协议》（可免提交）。</w:t>
      </w:r>
    </w:p>
    <w:p w14:paraId="21D7B08A">
      <w:pPr>
        <w:numPr>
          <w:ilvl w:val="0"/>
          <w:numId w:val="2"/>
        </w:numPr>
        <w:spacing w:before="0" w:line="360" w:lineRule="auto"/>
        <w:ind w:left="932" w:right="830" w:firstLine="0"/>
        <w:jc w:val="center"/>
        <w:rPr>
          <w:rFonts w:hint="eastAsia" w:ascii="宋体" w:hAnsi="宋体" w:eastAsia="宋体" w:cs="宋体"/>
          <w:b/>
          <w:bCs w:val="0"/>
          <w:spacing w:val="-3"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-3"/>
          <w:w w:val="100"/>
          <w:sz w:val="32"/>
          <w:szCs w:val="32"/>
        </w:rPr>
        <w:t>依附于城市道路建设各种管线、杆线等设施及在</w:t>
      </w:r>
    </w:p>
    <w:p w14:paraId="13639437">
      <w:pPr>
        <w:numPr>
          <w:ilvl w:val="0"/>
          <w:numId w:val="0"/>
        </w:numPr>
        <w:spacing w:before="0" w:line="360" w:lineRule="auto"/>
        <w:ind w:left="932" w:leftChars="0" w:right="830" w:rightChars="0" w:firstLine="2207" w:firstLineChars="700"/>
        <w:jc w:val="both"/>
        <w:rPr>
          <w:rFonts w:hint="eastAsia" w:ascii="宋体" w:hAnsi="宋体" w:eastAsia="宋体" w:cs="宋体"/>
          <w:b/>
          <w:bCs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-3"/>
          <w:w w:val="100"/>
          <w:sz w:val="32"/>
          <w:szCs w:val="32"/>
        </w:rPr>
        <w:t>城市桥梁上架设各类市政管线</w:t>
      </w:r>
    </w:p>
    <w:tbl>
      <w:tblPr>
        <w:tblStyle w:val="6"/>
        <w:tblW w:w="9473" w:type="dxa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749"/>
        <w:gridCol w:w="495"/>
        <w:gridCol w:w="922"/>
        <w:gridCol w:w="878"/>
        <w:gridCol w:w="681"/>
        <w:gridCol w:w="1170"/>
        <w:gridCol w:w="1476"/>
      </w:tblGrid>
      <w:tr w14:paraId="17462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02" w:type="dxa"/>
            <w:vAlign w:val="top"/>
          </w:tcPr>
          <w:p w14:paraId="43FB3ED3">
            <w:pPr>
              <w:pStyle w:val="9"/>
              <w:spacing w:before="202"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建设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w w:val="90"/>
                <w:sz w:val="24"/>
                <w:szCs w:val="24"/>
                <w:lang w:val="en-US" w:eastAsia="zh-CN"/>
              </w:rPr>
              <w:t>占用迁移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/>
                <w:w w:val="9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371" w:type="dxa"/>
            <w:gridSpan w:val="7"/>
            <w:vAlign w:val="top"/>
          </w:tcPr>
          <w:p w14:paraId="6AFD00FF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2056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02" w:type="dxa"/>
            <w:vAlign w:val="top"/>
          </w:tcPr>
          <w:p w14:paraId="6627B473">
            <w:pPr>
              <w:pStyle w:val="9"/>
              <w:spacing w:before="202" w:line="360" w:lineRule="auto"/>
              <w:ind w:left="107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对道路、桥梁影响</w:t>
            </w:r>
          </w:p>
        </w:tc>
        <w:tc>
          <w:tcPr>
            <w:tcW w:w="7371" w:type="dxa"/>
            <w:gridSpan w:val="7"/>
            <w:vAlign w:val="top"/>
          </w:tcPr>
          <w:p w14:paraId="2F7A3C85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5276E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02" w:type="dxa"/>
            <w:vMerge w:val="restart"/>
            <w:vAlign w:val="top"/>
          </w:tcPr>
          <w:p w14:paraId="6B8F2DB9">
            <w:pPr>
              <w:pStyle w:val="9"/>
              <w:spacing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774A3CE0">
            <w:pPr>
              <w:pStyle w:val="9"/>
              <w:spacing w:before="14" w:after="0" w:afterAutospacing="0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6AD9B261">
            <w:pPr>
              <w:pStyle w:val="9"/>
              <w:spacing w:before="0" w:beforeAutospacing="0" w:after="0" w:afterLines="100" w:afterAutospacing="0" w:line="360" w:lineRule="auto"/>
              <w:ind w:left="307" w:leftChars="0" w:right="220" w:rightChars="100" w:hanging="87" w:firstLine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申请建设的形式、</w:t>
            </w:r>
            <w:r>
              <w:rPr>
                <w:rFonts w:hint="eastAsia" w:ascii="宋体" w:hAnsi="宋体" w:eastAsia="宋体" w:cs="宋体"/>
                <w:spacing w:val="-20"/>
                <w:w w:val="100"/>
                <w:sz w:val="24"/>
                <w:szCs w:val="24"/>
              </w:rPr>
              <w:t>长度、管径、管材、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埋深</w:t>
            </w:r>
          </w:p>
        </w:tc>
        <w:tc>
          <w:tcPr>
            <w:tcW w:w="1749" w:type="dxa"/>
            <w:vAlign w:val="top"/>
          </w:tcPr>
          <w:p w14:paraId="7C4C514F">
            <w:pPr>
              <w:pStyle w:val="9"/>
              <w:spacing w:before="202" w:line="360" w:lineRule="auto"/>
              <w:ind w:left="393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建设形式</w:t>
            </w:r>
          </w:p>
        </w:tc>
        <w:tc>
          <w:tcPr>
            <w:tcW w:w="1417" w:type="dxa"/>
            <w:gridSpan w:val="2"/>
            <w:vAlign w:val="top"/>
          </w:tcPr>
          <w:p w14:paraId="728092F8">
            <w:pPr>
              <w:pStyle w:val="9"/>
              <w:spacing w:before="202" w:line="360" w:lineRule="auto"/>
              <w:ind w:left="108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长度（米）</w:t>
            </w:r>
          </w:p>
        </w:tc>
        <w:tc>
          <w:tcPr>
            <w:tcW w:w="1559" w:type="dxa"/>
            <w:gridSpan w:val="2"/>
            <w:vAlign w:val="top"/>
          </w:tcPr>
          <w:p w14:paraId="6D90CA9E">
            <w:pPr>
              <w:pStyle w:val="9"/>
              <w:spacing w:before="202" w:line="360" w:lineRule="auto"/>
              <w:ind w:left="107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管径（毫米）</w:t>
            </w:r>
          </w:p>
        </w:tc>
        <w:tc>
          <w:tcPr>
            <w:tcW w:w="1170" w:type="dxa"/>
            <w:vAlign w:val="top"/>
          </w:tcPr>
          <w:p w14:paraId="5E075B53">
            <w:pPr>
              <w:pStyle w:val="9"/>
              <w:spacing w:before="202" w:line="360" w:lineRule="auto"/>
              <w:ind w:left="323" w:right="31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管材</w:t>
            </w:r>
          </w:p>
        </w:tc>
        <w:tc>
          <w:tcPr>
            <w:tcW w:w="1476" w:type="dxa"/>
            <w:vAlign w:val="top"/>
          </w:tcPr>
          <w:p w14:paraId="114331C4">
            <w:pPr>
              <w:pStyle w:val="9"/>
              <w:spacing w:before="202" w:line="360" w:lineRule="auto"/>
              <w:ind w:left="107" w:right="-2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0"/>
                <w:w w:val="100"/>
                <w:sz w:val="24"/>
                <w:szCs w:val="24"/>
              </w:rPr>
              <w:t>埋深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（高度</w:t>
            </w:r>
            <w:r>
              <w:rPr>
                <w:rFonts w:hint="eastAsia" w:ascii="宋体" w:hAnsi="宋体" w:eastAsia="宋体" w:cs="宋体"/>
                <w:spacing w:val="-12"/>
                <w:w w:val="100"/>
                <w:sz w:val="24"/>
                <w:szCs w:val="24"/>
              </w:rPr>
              <w:t>）</w:t>
            </w:r>
          </w:p>
        </w:tc>
      </w:tr>
      <w:tr w14:paraId="71E04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 w14:paraId="05C9B8D4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749" w:type="dxa"/>
            <w:vAlign w:val="top"/>
          </w:tcPr>
          <w:p w14:paraId="79F26B2F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 w14:paraId="3B76B381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top"/>
          </w:tcPr>
          <w:p w14:paraId="69A90251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 w14:paraId="35D43234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vAlign w:val="top"/>
          </w:tcPr>
          <w:p w14:paraId="25F367E8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64BDF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 w14:paraId="2EAACA76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749" w:type="dxa"/>
            <w:vAlign w:val="top"/>
          </w:tcPr>
          <w:p w14:paraId="68D0FB1A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 w14:paraId="7DD4FF25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top"/>
          </w:tcPr>
          <w:p w14:paraId="372F9F34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 w14:paraId="414E80F4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vAlign w:val="top"/>
          </w:tcPr>
          <w:p w14:paraId="2BA4AC77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93F8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 w14:paraId="13AF8F11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749" w:type="dxa"/>
            <w:vAlign w:val="top"/>
          </w:tcPr>
          <w:p w14:paraId="67412450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 w14:paraId="34123B66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top"/>
          </w:tcPr>
          <w:p w14:paraId="4559CDFE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 w14:paraId="1795EEE8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vAlign w:val="top"/>
          </w:tcPr>
          <w:p w14:paraId="31262621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65823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02" w:type="dxa"/>
            <w:vAlign w:val="top"/>
          </w:tcPr>
          <w:p w14:paraId="5F3E8607">
            <w:pPr>
              <w:pStyle w:val="9"/>
              <w:spacing w:before="202" w:line="360" w:lineRule="auto"/>
              <w:ind w:left="57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1749" w:type="dxa"/>
            <w:tcBorders>
              <w:right w:val="nil"/>
            </w:tcBorders>
            <w:vAlign w:val="top"/>
          </w:tcPr>
          <w:p w14:paraId="5169A32D">
            <w:pPr>
              <w:pStyle w:val="9"/>
              <w:spacing w:before="202" w:line="360" w:lineRule="auto"/>
              <w:ind w:left="923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top"/>
          </w:tcPr>
          <w:p w14:paraId="44FF17FA">
            <w:pPr>
              <w:pStyle w:val="9"/>
              <w:spacing w:before="202" w:line="360" w:lineRule="auto"/>
              <w:ind w:left="1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922" w:type="dxa"/>
            <w:tcBorders>
              <w:left w:val="nil"/>
              <w:right w:val="nil"/>
            </w:tcBorders>
            <w:vAlign w:val="top"/>
          </w:tcPr>
          <w:p w14:paraId="74C5036A">
            <w:pPr>
              <w:pStyle w:val="9"/>
              <w:spacing w:before="202" w:line="360" w:lineRule="auto"/>
              <w:ind w:left="24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top"/>
          </w:tcPr>
          <w:p w14:paraId="77AD072C">
            <w:pPr>
              <w:pStyle w:val="9"/>
              <w:spacing w:before="202" w:line="360" w:lineRule="auto"/>
              <w:ind w:left="42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日至</w:t>
            </w:r>
          </w:p>
        </w:tc>
        <w:tc>
          <w:tcPr>
            <w:tcW w:w="681" w:type="dxa"/>
            <w:tcBorders>
              <w:left w:val="nil"/>
              <w:right w:val="nil"/>
            </w:tcBorders>
            <w:vAlign w:val="top"/>
          </w:tcPr>
          <w:p w14:paraId="1E8C0D35">
            <w:pPr>
              <w:pStyle w:val="9"/>
              <w:spacing w:before="202" w:line="360" w:lineRule="auto"/>
              <w:ind w:left="36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top"/>
          </w:tcPr>
          <w:p w14:paraId="5E8FCD90">
            <w:pPr>
              <w:pStyle w:val="9"/>
              <w:spacing w:before="202" w:line="360" w:lineRule="auto"/>
              <w:ind w:left="117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1476" w:type="dxa"/>
            <w:tcBorders>
              <w:left w:val="nil"/>
            </w:tcBorders>
            <w:vAlign w:val="top"/>
          </w:tcPr>
          <w:p w14:paraId="233C9E4C">
            <w:pPr>
              <w:pStyle w:val="9"/>
              <w:spacing w:before="202" w:line="360" w:lineRule="auto"/>
              <w:ind w:left="73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日止</w:t>
            </w:r>
          </w:p>
        </w:tc>
      </w:tr>
    </w:tbl>
    <w:p w14:paraId="7AF28C6A">
      <w:pPr>
        <w:spacing w:before="0" w:line="360" w:lineRule="auto"/>
        <w:ind w:left="480" w:leftChars="218" w:right="830" w:firstLine="0" w:firstLineChars="0"/>
        <w:jc w:val="left"/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dstrike w:val="0"/>
          <w:w w:val="100"/>
          <w:sz w:val="24"/>
          <w:szCs w:val="24"/>
          <w:lang w:eastAsia="zh-CN"/>
        </w:rPr>
        <w:t>要件材料：</w:t>
      </w:r>
      <w:r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  <w:t>1.道路施工交通组织案；2.《建筑工程规划许可证》或《建设项目规划咨询意见函》及有关设计文件（数据共享核查，可免提交）；3.施工方案（含对桥梁影响的安全评估报告）；4.《燃气设施保护协议》（可免提交）。</w:t>
      </w:r>
    </w:p>
    <w:p w14:paraId="4FEF0092">
      <w:pPr>
        <w:spacing w:before="0" w:line="360" w:lineRule="auto"/>
        <w:ind w:left="480" w:leftChars="218" w:right="830" w:firstLine="0" w:firstLineChars="0"/>
        <w:jc w:val="left"/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</w:pPr>
    </w:p>
    <w:p w14:paraId="2E443E0F">
      <w:pPr>
        <w:spacing w:before="0" w:line="360" w:lineRule="auto"/>
        <w:ind w:left="932" w:right="830" w:firstLine="0"/>
        <w:jc w:val="center"/>
        <w:rPr>
          <w:rFonts w:hint="eastAsia" w:ascii="宋体" w:hAnsi="宋体" w:eastAsia="宋体" w:cs="宋体"/>
          <w:w w:val="100"/>
          <w:sz w:val="30"/>
          <w:szCs w:val="30"/>
        </w:rPr>
      </w:pPr>
      <w:r>
        <w:rPr>
          <w:rFonts w:hint="eastAsia" w:ascii="宋体" w:hAnsi="宋体" w:eastAsia="宋体" w:cs="宋体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ge">
                  <wp:posOffset>9948545</wp:posOffset>
                </wp:positionV>
                <wp:extent cx="178435" cy="1143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2194C">
                            <w:pPr>
                              <w:spacing w:before="0" w:line="180" w:lineRule="exact"/>
                              <w:ind w:left="0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- 8 </w:t>
                            </w:r>
                            <w:r>
                              <w:rPr>
                                <w:rFonts w:ascii="Calibri"/>
                                <w:spacing w:val="-20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6pt;margin-top:783.35pt;height:9pt;width:14.05pt;mso-position-horizontal-relative:page;mso-position-vertical-relative:page;z-index:-251655168;mso-width-relative:page;mso-height-relative:page;" filled="f" stroked="f" coordsize="21600,21600" o:gfxdata="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4JzBtsAAAANAQAADwAAAAAAAAABACAAAAAiAAAAZHJzL2Rvd25yZXYu&#10;eG1sUEsBAhQAFAAAAAgAh07iQNhrSNy/AQAAg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592194C">
                      <w:pPr>
                        <w:spacing w:before="0" w:line="180" w:lineRule="exact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- 8 </w:t>
                      </w:r>
                      <w:r>
                        <w:rPr>
                          <w:rFonts w:ascii="Calibri"/>
                          <w:spacing w:val="-20"/>
                          <w:sz w:val="1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3651250</wp:posOffset>
                </wp:positionH>
                <wp:positionV relativeFrom="page">
                  <wp:posOffset>9937750</wp:posOffset>
                </wp:positionV>
                <wp:extent cx="358775" cy="143510"/>
                <wp:effectExtent l="0" t="0" r="3175" b="88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5pt;margin-top:782.5pt;height:11.3pt;width:28.25pt;mso-position-horizontal-relative:page;mso-position-vertical-relative:page;z-index:251664384;mso-width-relative:page;mso-height-relative:page;" fillcolor="#FFFFFF" filled="t" stroked="f" coordsize="21600,21600" o:gfxdata="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q3IqrZAAAADQEAAA8AAAAAAAAAAQAgAAAAIgAAAGRycy9kb3ducmV2LnhtbFBLAQIUABQA&#10;AAAIAIdO4kDn2I9/tgEAAG4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w w:val="100"/>
          <w:sz w:val="30"/>
          <w:szCs w:val="30"/>
        </w:rPr>
        <w:t>（四）拆除、改动、迁移城市公共供水设施</w:t>
      </w:r>
    </w:p>
    <w:tbl>
      <w:tblPr>
        <w:tblStyle w:val="6"/>
        <w:tblW w:w="9459" w:type="dxa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6605"/>
      </w:tblGrid>
      <w:tr w14:paraId="18B05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854" w:type="dxa"/>
            <w:vAlign w:val="top"/>
          </w:tcPr>
          <w:p w14:paraId="1796492A">
            <w:pPr>
              <w:pStyle w:val="9"/>
              <w:spacing w:before="172" w:line="360" w:lineRule="auto"/>
              <w:ind w:left="88"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拆除、改动、迁移</w:t>
            </w:r>
            <w:r>
              <w:rPr>
                <w:rFonts w:hint="eastAsia" w:cs="宋体"/>
                <w:w w:val="9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605" w:type="dxa"/>
            <w:vAlign w:val="top"/>
          </w:tcPr>
          <w:p w14:paraId="3E3F3C85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4FA40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854" w:type="dxa"/>
            <w:vAlign w:val="top"/>
          </w:tcPr>
          <w:p w14:paraId="7195DA84">
            <w:pPr>
              <w:pStyle w:val="9"/>
              <w:spacing w:before="0" w:beforeLines="50" w:beforeAutospacing="0" w:line="360" w:lineRule="auto"/>
              <w:ind w:left="81" w:leftChars="37" w:right="220" w:rightChars="100" w:firstLine="0" w:firstLine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需要拆除、改动、迁</w:t>
            </w:r>
            <w:r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  <w:t>移的设施名称、地址、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产权单位</w:t>
            </w:r>
          </w:p>
        </w:tc>
        <w:tc>
          <w:tcPr>
            <w:tcW w:w="6605" w:type="dxa"/>
            <w:vAlign w:val="top"/>
          </w:tcPr>
          <w:p w14:paraId="7251B33A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95AC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854" w:type="dxa"/>
            <w:vAlign w:val="top"/>
          </w:tcPr>
          <w:p w14:paraId="07DB2CD7">
            <w:pPr>
              <w:pStyle w:val="9"/>
              <w:spacing w:before="195" w:beforeAutospacing="0" w:line="360" w:lineRule="auto"/>
              <w:ind w:left="88" w:leftChars="40" w:right="220" w:rightChars="100" w:firstLine="0" w:firstLine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需要拆除、改动、迁</w:t>
            </w:r>
            <w:r>
              <w:rPr>
                <w:rFonts w:hint="eastAsia" w:ascii="宋体" w:hAnsi="宋体" w:eastAsia="宋体" w:cs="宋体"/>
                <w:spacing w:val="-15"/>
                <w:w w:val="90"/>
                <w:sz w:val="24"/>
                <w:szCs w:val="24"/>
              </w:rPr>
              <w:t>移的设施长度、管径、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埋深</w:t>
            </w:r>
          </w:p>
        </w:tc>
        <w:tc>
          <w:tcPr>
            <w:tcW w:w="6605" w:type="dxa"/>
            <w:vAlign w:val="top"/>
          </w:tcPr>
          <w:p w14:paraId="79D1AD55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2DE9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854" w:type="dxa"/>
            <w:vAlign w:val="top"/>
          </w:tcPr>
          <w:p w14:paraId="103EBB0C">
            <w:pPr>
              <w:pStyle w:val="9"/>
              <w:spacing w:before="0" w:beforeLines="122" w:beforeAutospacing="0" w:line="360" w:lineRule="auto"/>
              <w:ind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设施迁移地址</w:t>
            </w:r>
          </w:p>
        </w:tc>
        <w:tc>
          <w:tcPr>
            <w:tcW w:w="6605" w:type="dxa"/>
            <w:vAlign w:val="top"/>
          </w:tcPr>
          <w:p w14:paraId="35B72DDC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7165C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54" w:type="dxa"/>
            <w:vAlign w:val="center"/>
          </w:tcPr>
          <w:p w14:paraId="3C20BE68">
            <w:pPr>
              <w:pStyle w:val="9"/>
              <w:spacing w:before="360" w:beforeAutospacing="0" w:line="360" w:lineRule="auto"/>
              <w:ind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6605" w:type="dxa"/>
            <w:vAlign w:val="center"/>
          </w:tcPr>
          <w:p w14:paraId="3D35939C">
            <w:pPr>
              <w:pStyle w:val="9"/>
              <w:spacing w:before="8" w:line="360" w:lineRule="auto"/>
              <w:ind w:firstLine="480" w:firstLineChars="20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    年  月  日至    年  月  日止</w:t>
            </w:r>
          </w:p>
        </w:tc>
      </w:tr>
    </w:tbl>
    <w:p w14:paraId="02727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482" w:firstLineChars="200"/>
        <w:jc w:val="left"/>
        <w:textAlignment w:val="auto"/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  <w:sectPr>
          <w:footerReference r:id="rId7" w:type="default"/>
          <w:pgSz w:w="11910" w:h="16840"/>
          <w:pgMar w:top="1440" w:right="960" w:bottom="1369" w:left="860" w:header="0" w:footer="1302" w:gutter="0"/>
          <w:cols w:space="720" w:num="1"/>
        </w:sectPr>
      </w:pPr>
      <w:r>
        <w:rPr>
          <w:rFonts w:hint="eastAsia" w:ascii="楷体_GB2312" w:hAnsi="楷体_GB2312" w:eastAsia="楷体_GB2312" w:cs="楷体_GB2312"/>
          <w:b/>
          <w:bCs/>
          <w:strike w:val="0"/>
          <w:dstrike w:val="0"/>
          <w:w w:val="100"/>
          <w:sz w:val="24"/>
          <w:szCs w:val="24"/>
          <w:lang w:eastAsia="zh-CN"/>
        </w:rPr>
        <w:t>要件材料：</w:t>
      </w:r>
      <w:r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  <w:t>供水设施拆除、改动方案。</w:t>
      </w:r>
    </w:p>
    <w:p w14:paraId="17E83EB0">
      <w:pPr>
        <w:spacing w:before="0" w:line="360" w:lineRule="auto"/>
        <w:ind w:left="932" w:right="830" w:firstLine="0"/>
        <w:jc w:val="center"/>
        <w:rPr>
          <w:rFonts w:hint="eastAsia" w:ascii="宋体" w:hAnsi="宋体" w:eastAsia="宋体" w:cs="宋体"/>
          <w:w w:val="100"/>
          <w:sz w:val="30"/>
          <w:szCs w:val="30"/>
        </w:rPr>
      </w:pPr>
      <w:r>
        <w:rPr>
          <w:rFonts w:hint="eastAsia" w:ascii="宋体" w:hAnsi="宋体" w:eastAsia="宋体" w:cs="宋体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ge">
                  <wp:posOffset>9948545</wp:posOffset>
                </wp:positionV>
                <wp:extent cx="178435" cy="1143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B34D38">
                            <w:pPr>
                              <w:spacing w:before="0" w:line="180" w:lineRule="exact"/>
                              <w:ind w:left="0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- 8 </w:t>
                            </w:r>
                            <w:r>
                              <w:rPr>
                                <w:rFonts w:ascii="Calibri"/>
                                <w:spacing w:val="-20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6pt;margin-top:783.35pt;height:9pt;width:14.05pt;mso-position-horizontal-relative:page;mso-position-vertical-relative:page;z-index:-251650048;mso-width-relative:page;mso-height-relative:page;" filled="f" stroked="f" coordsize="21600,21600" o:gfxdata="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4JzBtsAAAANAQAADwAAAAAAAAABACAAAAAiAAAAZHJzL2Rvd25yZXYu&#10;eG1sUEsBAhQAFAAAAAgAh07iQO9S6JW/AQAAg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4B34D38">
                      <w:pPr>
                        <w:spacing w:before="0" w:line="180" w:lineRule="exact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- 8 </w:t>
                      </w:r>
                      <w:r>
                        <w:rPr>
                          <w:rFonts w:ascii="Calibri"/>
                          <w:spacing w:val="-20"/>
                          <w:sz w:val="1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3651250</wp:posOffset>
                </wp:positionH>
                <wp:positionV relativeFrom="page">
                  <wp:posOffset>9937750</wp:posOffset>
                </wp:positionV>
                <wp:extent cx="358775" cy="143510"/>
                <wp:effectExtent l="0" t="0" r="3175" b="88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5pt;margin-top:782.5pt;height:11.3pt;width:28.25pt;mso-position-horizontal-relative:page;mso-position-vertical-relative:page;z-index:251667456;mso-width-relative:page;mso-height-relative:page;" fillcolor="#FFFFFF" filled="t" stroked="f" coordsize="21600,21600" o:gfxdata="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rciqtkAAAANAQAADwAAAAAAAAABACAAAAAiAAAAZHJzL2Rvd25yZXYueG1sUEsBAhQA&#10;FAAAAAgAh07iQFXpN624AQAAbgMAAA4AAAAAAAAAAQAgAAAAKAEAAGRycy9lMm9Eb2MueG1sUEsF&#10;BgAAAAAGAAYAWQEAAFI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w w:val="100"/>
          <w:sz w:val="30"/>
          <w:szCs w:val="30"/>
        </w:rPr>
        <w:t>（</w:t>
      </w:r>
      <w:r>
        <w:rPr>
          <w:rFonts w:hint="eastAsia" w:cs="宋体"/>
          <w:b/>
          <w:w w:val="100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w w:val="100"/>
          <w:sz w:val="30"/>
          <w:szCs w:val="30"/>
        </w:rPr>
        <w:t>）拆除、改动城镇排水与污水处理设施</w:t>
      </w:r>
    </w:p>
    <w:tbl>
      <w:tblPr>
        <w:tblStyle w:val="6"/>
        <w:tblW w:w="974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6"/>
        <w:gridCol w:w="6309"/>
      </w:tblGrid>
      <w:tr w14:paraId="53A97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436" w:type="dxa"/>
            <w:vAlign w:val="top"/>
          </w:tcPr>
          <w:p w14:paraId="19E91A90">
            <w:pPr>
              <w:pStyle w:val="9"/>
              <w:spacing w:before="172" w:line="360" w:lineRule="auto"/>
              <w:ind w:left="88"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拆除、改动、迁移</w:t>
            </w:r>
            <w:r>
              <w:rPr>
                <w:rFonts w:hint="eastAsia" w:cs="宋体"/>
                <w:w w:val="9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309" w:type="dxa"/>
            <w:vAlign w:val="top"/>
          </w:tcPr>
          <w:p w14:paraId="76D143FC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6964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36" w:type="dxa"/>
            <w:vAlign w:val="top"/>
          </w:tcPr>
          <w:p w14:paraId="30CCA261">
            <w:pPr>
              <w:pStyle w:val="9"/>
              <w:spacing w:before="0" w:beforeLines="50" w:beforeAutospacing="0" w:line="360" w:lineRule="auto"/>
              <w:ind w:left="81" w:leftChars="37" w:right="220" w:rightChars="100" w:firstLine="0" w:firstLine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需要拆除、改动、迁</w:t>
            </w:r>
            <w:r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  <w:t>移的设施名称、地址、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产权单位</w:t>
            </w:r>
          </w:p>
        </w:tc>
        <w:tc>
          <w:tcPr>
            <w:tcW w:w="6309" w:type="dxa"/>
            <w:vAlign w:val="top"/>
          </w:tcPr>
          <w:p w14:paraId="3D0E2D6B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37F43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436" w:type="dxa"/>
            <w:vAlign w:val="top"/>
          </w:tcPr>
          <w:p w14:paraId="5A09B1FE">
            <w:pPr>
              <w:pStyle w:val="9"/>
              <w:spacing w:before="195" w:beforeAutospacing="0" w:line="360" w:lineRule="auto"/>
              <w:ind w:left="88" w:leftChars="40" w:right="220" w:rightChars="100" w:firstLine="0" w:firstLine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需要拆除、改动、迁</w:t>
            </w:r>
            <w:r>
              <w:rPr>
                <w:rFonts w:hint="eastAsia" w:ascii="宋体" w:hAnsi="宋体" w:eastAsia="宋体" w:cs="宋体"/>
                <w:spacing w:val="-15"/>
                <w:w w:val="90"/>
                <w:sz w:val="24"/>
                <w:szCs w:val="24"/>
              </w:rPr>
              <w:t>移的设施长度、管径、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埋深</w:t>
            </w:r>
          </w:p>
        </w:tc>
        <w:tc>
          <w:tcPr>
            <w:tcW w:w="6309" w:type="dxa"/>
            <w:vAlign w:val="top"/>
          </w:tcPr>
          <w:p w14:paraId="45F88962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7F51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436" w:type="dxa"/>
            <w:vAlign w:val="top"/>
          </w:tcPr>
          <w:p w14:paraId="418CFEBD">
            <w:pPr>
              <w:pStyle w:val="9"/>
              <w:spacing w:before="0" w:beforeLines="122" w:beforeAutospacing="0" w:line="360" w:lineRule="auto"/>
              <w:ind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设施迁移地址</w:t>
            </w:r>
          </w:p>
        </w:tc>
        <w:tc>
          <w:tcPr>
            <w:tcW w:w="6309" w:type="dxa"/>
            <w:vAlign w:val="top"/>
          </w:tcPr>
          <w:p w14:paraId="352762FC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53B16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36" w:type="dxa"/>
            <w:vAlign w:val="center"/>
          </w:tcPr>
          <w:p w14:paraId="5A344B71">
            <w:pPr>
              <w:pStyle w:val="9"/>
              <w:spacing w:before="360" w:beforeAutospacing="0" w:line="360" w:lineRule="auto"/>
              <w:ind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6309" w:type="dxa"/>
            <w:vAlign w:val="center"/>
          </w:tcPr>
          <w:p w14:paraId="174FE403">
            <w:pPr>
              <w:pStyle w:val="9"/>
              <w:spacing w:before="1" w:line="360" w:lineRule="auto"/>
              <w:ind w:firstLine="480" w:firstLineChars="200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    年  月  日至    年  月  日止</w:t>
            </w:r>
          </w:p>
        </w:tc>
      </w:tr>
    </w:tbl>
    <w:p w14:paraId="3402C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723" w:firstLineChars="300"/>
        <w:jc w:val="left"/>
        <w:textAlignment w:val="auto"/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dstrike w:val="0"/>
          <w:w w:val="100"/>
          <w:sz w:val="24"/>
          <w:szCs w:val="24"/>
          <w:lang w:eastAsia="zh-CN"/>
        </w:rPr>
        <w:t>要件材料：</w:t>
      </w:r>
      <w:r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  <w:t>排水与污水设施拆除、改动方案。</w:t>
      </w:r>
    </w:p>
    <w:p w14:paraId="3BDB8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720" w:firstLineChars="300"/>
        <w:jc w:val="left"/>
        <w:textAlignment w:val="auto"/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</w:pPr>
    </w:p>
    <w:p w14:paraId="7E5A539E">
      <w:pPr>
        <w:spacing w:before="0" w:after="17" w:line="360" w:lineRule="auto"/>
        <w:ind w:left="935" w:right="830" w:firstLine="0"/>
        <w:jc w:val="center"/>
        <w:rPr>
          <w:rFonts w:hint="eastAsia" w:ascii="宋体" w:hAnsi="宋体" w:eastAsia="宋体" w:cs="宋体"/>
          <w:b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sz w:val="30"/>
          <w:szCs w:val="30"/>
          <w:highlight w:val="none"/>
        </w:rPr>
        <w:t>（</w:t>
      </w:r>
      <w:r>
        <w:rPr>
          <w:rFonts w:hint="eastAsia" w:cs="宋体"/>
          <w:b/>
          <w:w w:val="100"/>
          <w:sz w:val="30"/>
          <w:szCs w:val="30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w w:val="100"/>
          <w:sz w:val="30"/>
          <w:szCs w:val="30"/>
          <w:highlight w:val="none"/>
        </w:rPr>
        <w:t>）工程建设涉及城市绿地、树木</w:t>
      </w:r>
    </w:p>
    <w:tbl>
      <w:tblPr>
        <w:tblStyle w:val="6"/>
        <w:tblW w:w="91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493"/>
        <w:gridCol w:w="598"/>
        <w:gridCol w:w="482"/>
        <w:gridCol w:w="428"/>
        <w:gridCol w:w="804"/>
        <w:gridCol w:w="201"/>
        <w:gridCol w:w="408"/>
        <w:gridCol w:w="579"/>
        <w:gridCol w:w="639"/>
        <w:gridCol w:w="1819"/>
      </w:tblGrid>
      <w:tr w14:paraId="1211E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52" w:type="dxa"/>
            <w:vAlign w:val="center"/>
          </w:tcPr>
          <w:p w14:paraId="5BC7B1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9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砍伐、迁移</w:t>
            </w:r>
          </w:p>
          <w:p w14:paraId="3CB4B09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9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地点</w:t>
            </w:r>
          </w:p>
        </w:tc>
        <w:tc>
          <w:tcPr>
            <w:tcW w:w="2091" w:type="dxa"/>
            <w:gridSpan w:val="2"/>
            <w:vAlign w:val="center"/>
          </w:tcPr>
          <w:p w14:paraId="2382D9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915" w:type="dxa"/>
            <w:gridSpan w:val="4"/>
            <w:vAlign w:val="center"/>
          </w:tcPr>
          <w:p w14:paraId="484F27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9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占用绿地面积</w:t>
            </w:r>
          </w:p>
        </w:tc>
        <w:tc>
          <w:tcPr>
            <w:tcW w:w="3445" w:type="dxa"/>
            <w:gridSpan w:val="4"/>
            <w:vAlign w:val="center"/>
          </w:tcPr>
          <w:p w14:paraId="1BB127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7876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652" w:type="dxa"/>
            <w:vAlign w:val="center"/>
          </w:tcPr>
          <w:p w14:paraId="3386F4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砍伐移植城市树木基本情况</w:t>
            </w:r>
          </w:p>
        </w:tc>
        <w:tc>
          <w:tcPr>
            <w:tcW w:w="7451" w:type="dxa"/>
            <w:gridSpan w:val="10"/>
            <w:vAlign w:val="center"/>
          </w:tcPr>
          <w:p w14:paraId="600553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6205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52" w:type="dxa"/>
            <w:vAlign w:val="center"/>
          </w:tcPr>
          <w:p w14:paraId="1570FB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1493" w:type="dxa"/>
            <w:tcBorders>
              <w:right w:val="nil"/>
            </w:tcBorders>
            <w:vAlign w:val="center"/>
          </w:tcPr>
          <w:p w14:paraId="559EF1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</w:t>
            </w:r>
          </w:p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14:paraId="5EFA60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910" w:type="dxa"/>
            <w:gridSpan w:val="2"/>
            <w:tcBorders>
              <w:left w:val="nil"/>
              <w:right w:val="nil"/>
            </w:tcBorders>
            <w:vAlign w:val="center"/>
          </w:tcPr>
          <w:p w14:paraId="737E83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804" w:type="dxa"/>
            <w:tcBorders>
              <w:left w:val="nil"/>
              <w:right w:val="nil"/>
            </w:tcBorders>
            <w:vAlign w:val="center"/>
          </w:tcPr>
          <w:p w14:paraId="080FD7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日至</w:t>
            </w:r>
          </w:p>
        </w:tc>
        <w:tc>
          <w:tcPr>
            <w:tcW w:w="1188" w:type="dxa"/>
            <w:gridSpan w:val="3"/>
            <w:tcBorders>
              <w:left w:val="nil"/>
              <w:right w:val="nil"/>
            </w:tcBorders>
            <w:vAlign w:val="center"/>
          </w:tcPr>
          <w:p w14:paraId="4A34A8C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639" w:type="dxa"/>
            <w:tcBorders>
              <w:left w:val="nil"/>
              <w:right w:val="nil"/>
            </w:tcBorders>
            <w:vAlign w:val="center"/>
          </w:tcPr>
          <w:p w14:paraId="20656C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14:paraId="2CE782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日止</w:t>
            </w:r>
          </w:p>
        </w:tc>
      </w:tr>
      <w:tr w14:paraId="1773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03" w:type="dxa"/>
            <w:gridSpan w:val="11"/>
            <w:vAlign w:val="center"/>
          </w:tcPr>
          <w:p w14:paraId="04A01A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8" w:before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涉及苗木、绿地、设施详情（可附表）</w:t>
            </w:r>
          </w:p>
        </w:tc>
      </w:tr>
      <w:tr w14:paraId="5760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52" w:type="dxa"/>
            <w:vAlign w:val="center"/>
          </w:tcPr>
          <w:p w14:paraId="202581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3" w:type="dxa"/>
            <w:gridSpan w:val="3"/>
            <w:vAlign w:val="center"/>
          </w:tcPr>
          <w:p w14:paraId="1F135F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规格</w:t>
            </w:r>
          </w:p>
        </w:tc>
        <w:tc>
          <w:tcPr>
            <w:tcW w:w="1841" w:type="dxa"/>
            <w:gridSpan w:val="4"/>
            <w:vAlign w:val="center"/>
          </w:tcPr>
          <w:p w14:paraId="653146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数量</w:t>
            </w:r>
          </w:p>
        </w:tc>
        <w:tc>
          <w:tcPr>
            <w:tcW w:w="3037" w:type="dxa"/>
            <w:gridSpan w:val="3"/>
            <w:vAlign w:val="center"/>
          </w:tcPr>
          <w:p w14:paraId="03549C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备注（生长情况等）</w:t>
            </w:r>
          </w:p>
        </w:tc>
      </w:tr>
      <w:tr w14:paraId="7F24E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52" w:type="dxa"/>
            <w:vAlign w:val="center"/>
          </w:tcPr>
          <w:p w14:paraId="608E19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vAlign w:val="center"/>
          </w:tcPr>
          <w:p w14:paraId="36D4D4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7FA884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14:paraId="1381DB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FC53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52" w:type="dxa"/>
            <w:vAlign w:val="center"/>
          </w:tcPr>
          <w:p w14:paraId="1AFA93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vAlign w:val="center"/>
          </w:tcPr>
          <w:p w14:paraId="6B250D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528162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14:paraId="257891F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579D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652" w:type="dxa"/>
            <w:vAlign w:val="center"/>
          </w:tcPr>
          <w:p w14:paraId="46D26F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0"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产权/管护单位（人）意见</w:t>
            </w:r>
          </w:p>
        </w:tc>
        <w:tc>
          <w:tcPr>
            <w:tcW w:w="7451" w:type="dxa"/>
            <w:gridSpan w:val="10"/>
            <w:vAlign w:val="bottom"/>
          </w:tcPr>
          <w:p w14:paraId="00CE33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0" w:before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  <w:p w14:paraId="447085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0" w:before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trike w:val="0"/>
                <w:dstrike w:val="0"/>
                <w:w w:val="100"/>
                <w:sz w:val="24"/>
                <w:szCs w:val="24"/>
                <w:lang w:val="en-US" w:eastAsia="zh-CN"/>
              </w:rPr>
              <w:t>（盖章）</w:t>
            </w:r>
            <w:r>
              <w:rPr>
                <w:rFonts w:hint="eastAsia" w:ascii="宋体" w:hAnsi="宋体" w:eastAsia="宋体" w:cs="宋体"/>
                <w:strike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  <w:tr w14:paraId="68BDE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2" w:type="dxa"/>
            <w:vAlign w:val="center"/>
          </w:tcPr>
          <w:p w14:paraId="3BC815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是否涉及</w:t>
            </w:r>
          </w:p>
          <w:p w14:paraId="02EF2C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其他保护区域</w:t>
            </w:r>
          </w:p>
        </w:tc>
        <w:tc>
          <w:tcPr>
            <w:tcW w:w="7451" w:type="dxa"/>
            <w:gridSpan w:val="10"/>
            <w:vAlign w:val="center"/>
          </w:tcPr>
          <w:p w14:paraId="0ECA8E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 w14:paraId="37F5F5E6">
      <w:pPr>
        <w:spacing w:after="0" w:line="360" w:lineRule="auto"/>
        <w:ind w:firstLine="723" w:firstLineChars="300"/>
        <w:rPr>
          <w:rFonts w:hint="eastAsia" w:ascii="宋体" w:hAnsi="宋体" w:eastAsia="宋体" w:cs="宋体"/>
          <w:w w:val="100"/>
          <w:sz w:val="24"/>
          <w:szCs w:val="24"/>
          <w:highlight w:val="none"/>
          <w:lang w:eastAsia="zh-CN"/>
        </w:rPr>
        <w:sectPr>
          <w:footerReference r:id="rId8" w:type="default"/>
          <w:footerReference r:id="rId9" w:type="even"/>
          <w:pgSz w:w="11910" w:h="16840"/>
          <w:pgMar w:top="1440" w:right="960" w:bottom="1500" w:left="860" w:header="0" w:footer="1302" w:gutter="0"/>
          <w:pgNumType w:start="9"/>
          <w:cols w:space="720" w:num="1"/>
        </w:sectPr>
      </w:pPr>
      <w:r>
        <w:rPr>
          <w:rFonts w:hint="eastAsia" w:cs="宋体"/>
          <w:b/>
          <w:bCs/>
          <w:w w:val="100"/>
          <w:sz w:val="24"/>
          <w:szCs w:val="24"/>
          <w:highlight w:val="none"/>
          <w:lang w:val="en-US" w:eastAsia="zh-CN"/>
        </w:rPr>
        <w:t>要件材料：</w:t>
      </w:r>
      <w:r>
        <w:rPr>
          <w:rFonts w:hint="eastAsia" w:cs="宋体"/>
          <w:w w:val="1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w w:val="100"/>
          <w:sz w:val="24"/>
          <w:szCs w:val="24"/>
          <w:highlight w:val="none"/>
        </w:rPr>
        <w:t>.建设项目批准文件；</w:t>
      </w:r>
      <w:bookmarkStart w:id="0" w:name="_GoBack"/>
      <w:r>
        <w:rPr>
          <w:rFonts w:hint="eastAsia" w:cs="宋体"/>
          <w:w w:val="1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w w:val="100"/>
          <w:sz w:val="24"/>
          <w:szCs w:val="24"/>
          <w:highlight w:val="none"/>
        </w:rPr>
        <w:t>.</w:t>
      </w:r>
      <w:r>
        <w:rPr>
          <w:rFonts w:hint="eastAsia" w:cs="宋体"/>
          <w:w w:val="100"/>
          <w:sz w:val="24"/>
          <w:szCs w:val="24"/>
          <w:highlight w:val="none"/>
          <w:lang w:val="en-US" w:eastAsia="zh-CN"/>
        </w:rPr>
        <w:t>承诺书</w:t>
      </w:r>
      <w:r>
        <w:rPr>
          <w:rFonts w:hint="eastAsia" w:cs="宋体"/>
          <w:w w:val="100"/>
          <w:sz w:val="24"/>
          <w:szCs w:val="24"/>
          <w:highlight w:val="none"/>
          <w:lang w:val="en-US" w:eastAsia="zh-CN"/>
        </w:rPr>
        <w:t>；</w:t>
      </w:r>
      <w:bookmarkEnd w:id="0"/>
      <w:r>
        <w:rPr>
          <w:rFonts w:hint="eastAsia" w:cs="宋体"/>
          <w:w w:val="1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w w:val="100"/>
          <w:sz w:val="24"/>
          <w:szCs w:val="24"/>
          <w:highlight w:val="none"/>
        </w:rPr>
        <w:t>施工方案</w:t>
      </w:r>
      <w:r>
        <w:rPr>
          <w:rFonts w:hint="eastAsia" w:cs="宋体"/>
          <w:w w:val="100"/>
          <w:sz w:val="24"/>
          <w:szCs w:val="24"/>
          <w:highlight w:val="none"/>
          <w:lang w:eastAsia="zh-CN"/>
        </w:rPr>
        <w:t>。</w:t>
      </w:r>
    </w:p>
    <w:p w14:paraId="5625AA6B">
      <w:pPr>
        <w:numPr>
          <w:ilvl w:val="0"/>
          <w:numId w:val="0"/>
        </w:numPr>
        <w:autoSpaceDE/>
        <w:autoSpaceDN/>
        <w:spacing w:before="0" w:after="0" w:line="240" w:lineRule="auto"/>
        <w:ind w:right="0" w:rightChars="0"/>
        <w:jc w:val="center"/>
        <w:rPr>
          <w:rFonts w:ascii="仿宋_GB2312" w:hAnsi="Times New Roman" w:eastAsia="仿宋_GB2312" w:cs="Times New Roman"/>
          <w:w w:val="90"/>
          <w:kern w:val="2"/>
          <w:sz w:val="32"/>
          <w:szCs w:val="32"/>
          <w:lang w:val="en-US" w:bidi="ar-SA"/>
        </w:rPr>
      </w:pPr>
      <w:r>
        <w:rPr>
          <w:rFonts w:hint="eastAsia" w:cs="宋体"/>
          <w:b/>
          <w:bCs/>
          <w:w w:val="100"/>
          <w:sz w:val="30"/>
          <w:szCs w:val="30"/>
          <w:lang w:val="en-US" w:eastAsia="zh-CN"/>
        </w:rPr>
        <w:t>（七）改变绿化规划、绿化用地使用性质审批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76"/>
        <w:gridCol w:w="1509"/>
        <w:gridCol w:w="480"/>
        <w:gridCol w:w="1425"/>
        <w:gridCol w:w="405"/>
        <w:gridCol w:w="3026"/>
      </w:tblGrid>
      <w:tr w14:paraId="7102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80346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占用绿地</w:t>
            </w:r>
          </w:p>
          <w:p w14:paraId="305BAFDD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7AA3F">
            <w:pPr>
              <w:spacing w:beforeLines="0" w:afterLines="0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B8BF6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临时占用面积（选填）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5613432">
            <w:pPr>
              <w:spacing w:beforeLines="0" w:afterLines="0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906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7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59902F2">
            <w:pPr>
              <w:spacing w:beforeLines="0" w:afterLines="0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涉及绿化苗木详情（可附表）</w:t>
            </w:r>
          </w:p>
        </w:tc>
      </w:tr>
      <w:tr w14:paraId="5360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2E3F6">
            <w:pPr>
              <w:spacing w:beforeLines="0" w:afterLines="0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A231E">
            <w:pPr>
              <w:spacing w:beforeLines="0" w:afterLines="0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69E93">
            <w:pPr>
              <w:spacing w:beforeLines="0" w:afterLines="0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19A768D">
            <w:pPr>
              <w:spacing w:beforeLines="0" w:afterLines="0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备注（生长情况等）</w:t>
            </w:r>
          </w:p>
        </w:tc>
      </w:tr>
      <w:tr w14:paraId="2BE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C3E99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CEA29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D6D9C0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202E61D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402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6DEA4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4618C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971444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B68832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346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2A2F3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F8E23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ACC9F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B337C61">
            <w:pPr>
              <w:spacing w:beforeLines="0" w:afterLines="0"/>
              <w:ind w:firstLine="48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E7A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8DDCD">
            <w:pPr>
              <w:adjustRightInd w:val="0"/>
              <w:snapToGrid w:val="0"/>
              <w:spacing w:beforeLines="0" w:afterLines="0"/>
              <w:ind w:left="535" w:hanging="535" w:hangingChars="25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是否涉及古树名木及其保护范围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A212B42">
            <w:pPr>
              <w:spacing w:beforeLines="0" w:afterLines="0" w:line="480" w:lineRule="exact"/>
              <w:rPr>
                <w:rFonts w:hint="eastAsia" w:ascii="宋体" w:hAnsi="宋体" w:cs="宋体"/>
                <w:sz w:val="21"/>
                <w:szCs w:val="24"/>
              </w:rPr>
            </w:pPr>
          </w:p>
        </w:tc>
      </w:tr>
      <w:tr w14:paraId="4AC5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2C5759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是否涉及其他保护区域</w:t>
            </w:r>
          </w:p>
        </w:tc>
        <w:tc>
          <w:tcPr>
            <w:tcW w:w="68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47F7C19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</w:tbl>
    <w:p w14:paraId="6F243CFB">
      <w:pPr>
        <w:spacing w:after="0" w:line="360" w:lineRule="auto"/>
        <w:rPr>
          <w:rFonts w:hint="eastAsia" w:cs="宋体"/>
          <w:b w:val="0"/>
          <w:bCs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bCs/>
          <w:w w:val="100"/>
          <w:sz w:val="24"/>
          <w:szCs w:val="24"/>
          <w:highlight w:val="none"/>
          <w:lang w:val="en-US" w:eastAsia="zh-CN"/>
        </w:rPr>
        <w:t>要件材料：</w:t>
      </w:r>
      <w:r>
        <w:rPr>
          <w:rFonts w:hint="eastAsia" w:cs="宋体"/>
          <w:b w:val="0"/>
          <w:bCs w:val="0"/>
          <w:w w:val="100"/>
          <w:sz w:val="24"/>
          <w:szCs w:val="24"/>
          <w:highlight w:val="none"/>
          <w:lang w:val="en-US" w:eastAsia="zh-CN"/>
        </w:rPr>
        <w:t>1.规划红线图、平面图以及占补平衡说明；2.规划部门的规划许可文件；3.建设项目批准文件；4.施工方案；5.总规或单元控规调整的审批意见；6.附属绿地产权者的意见。</w:t>
      </w:r>
    </w:p>
    <w:p w14:paraId="29400995">
      <w:pPr>
        <w:spacing w:after="0" w:line="360" w:lineRule="auto"/>
        <w:rPr>
          <w:rFonts w:hint="default" w:cs="宋体"/>
          <w:b w:val="0"/>
          <w:bCs w:val="0"/>
          <w:w w:val="100"/>
          <w:sz w:val="24"/>
          <w:szCs w:val="24"/>
          <w:highlight w:val="none"/>
          <w:lang w:val="en-US" w:eastAsia="zh-CN"/>
        </w:rPr>
      </w:pPr>
    </w:p>
    <w:p w14:paraId="1FE0E1D0">
      <w:pPr>
        <w:numPr>
          <w:ilvl w:val="0"/>
          <w:numId w:val="0"/>
        </w:numPr>
        <w:spacing w:line="360" w:lineRule="auto"/>
        <w:ind w:right="0" w:rightChars="0"/>
        <w:jc w:val="center"/>
        <w:rPr>
          <w:rFonts w:hint="eastAsia" w:ascii="宋体" w:hAnsi="宋体" w:eastAsia="宋体" w:cs="宋体"/>
          <w:b/>
          <w:bCs/>
          <w:w w:val="100"/>
          <w:sz w:val="30"/>
          <w:szCs w:val="30"/>
        </w:rPr>
      </w:pPr>
      <w:r>
        <w:rPr>
          <w:rFonts w:hint="eastAsia" w:cs="宋体"/>
          <w:b/>
          <w:bCs/>
          <w:w w:val="100"/>
          <w:sz w:val="30"/>
          <w:szCs w:val="30"/>
          <w:lang w:eastAsia="zh-CN"/>
        </w:rPr>
        <w:t>（</w:t>
      </w:r>
      <w:r>
        <w:rPr>
          <w:rFonts w:hint="eastAsia" w:cs="宋体"/>
          <w:b/>
          <w:bCs/>
          <w:w w:val="100"/>
          <w:sz w:val="30"/>
          <w:szCs w:val="30"/>
          <w:lang w:val="en-US" w:eastAsia="zh-CN"/>
        </w:rPr>
        <w:t>八</w:t>
      </w:r>
      <w:r>
        <w:rPr>
          <w:rFonts w:hint="eastAsia" w:cs="宋体"/>
          <w:b/>
          <w:bCs/>
          <w:w w:val="10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w w:val="100"/>
          <w:sz w:val="30"/>
          <w:szCs w:val="30"/>
        </w:rPr>
        <w:t>工程建设涉及公交设施占用迁移</w:t>
      </w:r>
    </w:p>
    <w:tbl>
      <w:tblPr>
        <w:tblStyle w:val="6"/>
        <w:tblpPr w:leftFromText="180" w:rightFromText="180" w:vertAnchor="text" w:horzAnchor="page" w:tblpX="1602" w:tblpY="199"/>
        <w:tblOverlap w:val="never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648"/>
        <w:gridCol w:w="780"/>
        <w:gridCol w:w="720"/>
        <w:gridCol w:w="1080"/>
        <w:gridCol w:w="900"/>
        <w:gridCol w:w="780"/>
        <w:gridCol w:w="1757"/>
      </w:tblGrid>
      <w:tr w14:paraId="5358E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77" w:type="dxa"/>
            <w:vAlign w:val="top"/>
          </w:tcPr>
          <w:p w14:paraId="7B504D95">
            <w:pPr>
              <w:pStyle w:val="9"/>
              <w:spacing w:before="172" w:line="360" w:lineRule="auto"/>
              <w:ind w:left="88" w:right="78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占用迁移地点</w:t>
            </w:r>
          </w:p>
        </w:tc>
        <w:tc>
          <w:tcPr>
            <w:tcW w:w="6665" w:type="dxa"/>
            <w:gridSpan w:val="7"/>
            <w:vAlign w:val="top"/>
          </w:tcPr>
          <w:p w14:paraId="7899A05D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2131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77" w:type="dxa"/>
            <w:vAlign w:val="top"/>
          </w:tcPr>
          <w:p w14:paraId="556BD3F0">
            <w:pPr>
              <w:pStyle w:val="9"/>
              <w:spacing w:before="0" w:beforeLines="50" w:beforeAutospacing="0" w:line="360" w:lineRule="auto"/>
              <w:ind w:left="81" w:leftChars="37" w:right="220" w:rightChars="100" w:firstLine="0" w:firstLine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需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占用、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迁</w:t>
            </w:r>
            <w:r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  <w:t>移设施名称、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产权单位</w:t>
            </w:r>
          </w:p>
        </w:tc>
        <w:tc>
          <w:tcPr>
            <w:tcW w:w="6665" w:type="dxa"/>
            <w:gridSpan w:val="7"/>
            <w:vAlign w:val="top"/>
          </w:tcPr>
          <w:p w14:paraId="5E59263A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63CD4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77" w:type="dxa"/>
            <w:vAlign w:val="top"/>
          </w:tcPr>
          <w:p w14:paraId="4DCAF60A">
            <w:pPr>
              <w:pStyle w:val="9"/>
              <w:spacing w:before="3" w:line="360" w:lineRule="auto"/>
              <w:ind w:left="88" w:leftChars="40" w:right="220" w:rightChars="100" w:firstLine="0" w:firstLineChars="0"/>
              <w:jc w:val="center"/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需占用、迁移</w:t>
            </w:r>
            <w:r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  <w:t>设施</w:t>
            </w:r>
          </w:p>
          <w:p w14:paraId="2707E096">
            <w:pPr>
              <w:pStyle w:val="9"/>
              <w:spacing w:before="3" w:line="360" w:lineRule="auto"/>
              <w:ind w:left="88" w:leftChars="40" w:right="220" w:rightChars="100" w:firstLine="0" w:firstLineChars="0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5"/>
                <w:w w:val="100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6665" w:type="dxa"/>
            <w:gridSpan w:val="7"/>
            <w:vAlign w:val="top"/>
          </w:tcPr>
          <w:p w14:paraId="020B7616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458DE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377" w:type="dxa"/>
            <w:vAlign w:val="top"/>
          </w:tcPr>
          <w:p w14:paraId="0EF255D1">
            <w:pPr>
              <w:pStyle w:val="9"/>
              <w:spacing w:before="360" w:beforeAutospacing="0" w:line="360" w:lineRule="auto"/>
              <w:ind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648" w:type="dxa"/>
            <w:tcBorders>
              <w:right w:val="nil"/>
            </w:tcBorders>
            <w:vAlign w:val="top"/>
          </w:tcPr>
          <w:p w14:paraId="1AD0BDC8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1D33504A">
            <w:pPr>
              <w:pStyle w:val="9"/>
              <w:spacing w:before="1" w:line="360" w:lineRule="auto"/>
              <w:ind w:left="107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top"/>
          </w:tcPr>
          <w:p w14:paraId="00550C2F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735559D0">
            <w:pPr>
              <w:pStyle w:val="9"/>
              <w:spacing w:before="1" w:line="360" w:lineRule="auto"/>
              <w:ind w:left="30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top"/>
          </w:tcPr>
          <w:p w14:paraId="41E74ADC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4FF01F7C">
            <w:pPr>
              <w:pStyle w:val="9"/>
              <w:spacing w:before="1" w:line="360" w:lineRule="auto"/>
              <w:ind w:left="24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top"/>
          </w:tcPr>
          <w:p w14:paraId="2B090BF6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1152996F">
            <w:pPr>
              <w:pStyle w:val="9"/>
              <w:spacing w:before="1" w:line="360" w:lineRule="auto"/>
              <w:ind w:left="24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日至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top"/>
          </w:tcPr>
          <w:p w14:paraId="34142DF0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448D7110">
            <w:pPr>
              <w:pStyle w:val="9"/>
              <w:spacing w:before="1" w:line="360" w:lineRule="auto"/>
              <w:ind w:left="36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top"/>
          </w:tcPr>
          <w:p w14:paraId="6667089D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5139CFFE">
            <w:pPr>
              <w:pStyle w:val="9"/>
              <w:spacing w:before="1" w:line="360" w:lineRule="auto"/>
              <w:ind w:left="30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1757" w:type="dxa"/>
            <w:tcBorders>
              <w:left w:val="nil"/>
            </w:tcBorders>
            <w:vAlign w:val="top"/>
          </w:tcPr>
          <w:p w14:paraId="3F77D49C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4FB1F84A">
            <w:pPr>
              <w:pStyle w:val="9"/>
              <w:spacing w:before="1" w:line="360" w:lineRule="auto"/>
              <w:ind w:left="24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日止</w:t>
            </w:r>
          </w:p>
        </w:tc>
      </w:tr>
    </w:tbl>
    <w:p w14:paraId="3A372360">
      <w:pPr>
        <w:numPr>
          <w:ilvl w:val="0"/>
          <w:numId w:val="0"/>
        </w:numPr>
        <w:spacing w:line="360" w:lineRule="auto"/>
        <w:ind w:right="0" w:rightChars="0"/>
        <w:jc w:val="left"/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dstrike w:val="0"/>
          <w:w w:val="100"/>
          <w:sz w:val="24"/>
          <w:szCs w:val="24"/>
          <w:lang w:eastAsia="zh-CN"/>
        </w:rPr>
        <w:t>要件材料：</w:t>
      </w:r>
      <w:r>
        <w:rPr>
          <w:rFonts w:hint="eastAsia" w:ascii="楷体_GB2312" w:hAnsi="楷体_GB2312" w:eastAsia="楷体_GB2312" w:cs="楷体_GB2312"/>
          <w:strike w:val="0"/>
          <w:dstrike w:val="0"/>
          <w:w w:val="100"/>
          <w:sz w:val="24"/>
          <w:szCs w:val="24"/>
          <w:lang w:eastAsia="zh-CN"/>
        </w:rPr>
        <w:t>施工方案。</w:t>
      </w:r>
    </w:p>
    <w:p w14:paraId="41885719">
      <w:pPr>
        <w:numPr>
          <w:ilvl w:val="0"/>
          <w:numId w:val="0"/>
        </w:numPr>
        <w:spacing w:line="360" w:lineRule="auto"/>
        <w:ind w:right="0" w:rightChars="0"/>
        <w:jc w:val="center"/>
        <w:rPr>
          <w:rFonts w:hint="eastAsia" w:cs="宋体"/>
          <w:b/>
          <w:bCs/>
          <w:w w:val="100"/>
          <w:sz w:val="30"/>
          <w:szCs w:val="30"/>
          <w:lang w:eastAsia="zh-CN"/>
        </w:rPr>
      </w:pPr>
    </w:p>
    <w:p w14:paraId="1E334E9B">
      <w:pPr>
        <w:numPr>
          <w:ilvl w:val="0"/>
          <w:numId w:val="0"/>
        </w:numPr>
        <w:spacing w:line="360" w:lineRule="auto"/>
        <w:ind w:right="0" w:rightChars="0"/>
        <w:jc w:val="center"/>
        <w:rPr>
          <w:rFonts w:hint="eastAsia" w:ascii="宋体" w:hAnsi="宋体" w:eastAsia="宋体" w:cs="宋体"/>
          <w:b/>
          <w:bCs/>
          <w:w w:val="100"/>
          <w:sz w:val="30"/>
          <w:szCs w:val="30"/>
        </w:rPr>
      </w:pPr>
      <w:r>
        <w:rPr>
          <w:rFonts w:hint="eastAsia" w:cs="宋体"/>
          <w:b/>
          <w:bCs/>
          <w:w w:val="100"/>
          <w:sz w:val="30"/>
          <w:szCs w:val="30"/>
          <w:lang w:eastAsia="zh-CN"/>
        </w:rPr>
        <w:t>（</w:t>
      </w:r>
      <w:r>
        <w:rPr>
          <w:rFonts w:hint="eastAsia" w:cs="宋体"/>
          <w:b/>
          <w:bCs/>
          <w:w w:val="100"/>
          <w:sz w:val="30"/>
          <w:szCs w:val="30"/>
          <w:lang w:val="en-US" w:eastAsia="zh-CN"/>
        </w:rPr>
        <w:t>九</w:t>
      </w:r>
      <w:r>
        <w:rPr>
          <w:rFonts w:hint="eastAsia" w:cs="宋体"/>
          <w:b/>
          <w:bCs/>
          <w:w w:val="10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w w:val="100"/>
          <w:sz w:val="30"/>
          <w:szCs w:val="30"/>
        </w:rPr>
        <w:t>工程建设涉及</w:t>
      </w:r>
      <w:r>
        <w:rPr>
          <w:rFonts w:hint="eastAsia" w:cs="宋体"/>
          <w:b/>
          <w:bCs/>
          <w:w w:val="100"/>
          <w:sz w:val="30"/>
          <w:szCs w:val="30"/>
          <w:lang w:eastAsia="zh-CN"/>
        </w:rPr>
        <w:t>照明</w:t>
      </w:r>
      <w:r>
        <w:rPr>
          <w:rFonts w:hint="eastAsia" w:ascii="宋体" w:hAnsi="宋体" w:eastAsia="宋体" w:cs="宋体"/>
          <w:b/>
          <w:bCs/>
          <w:w w:val="100"/>
          <w:sz w:val="30"/>
          <w:szCs w:val="30"/>
        </w:rPr>
        <w:t>设施占用迁移</w:t>
      </w:r>
    </w:p>
    <w:tbl>
      <w:tblPr>
        <w:tblStyle w:val="6"/>
        <w:tblpPr w:leftFromText="180" w:rightFromText="180" w:vertAnchor="text" w:horzAnchor="page" w:tblpX="1602" w:tblpY="199"/>
        <w:tblOverlap w:val="never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648"/>
        <w:gridCol w:w="780"/>
        <w:gridCol w:w="720"/>
        <w:gridCol w:w="1080"/>
        <w:gridCol w:w="900"/>
        <w:gridCol w:w="780"/>
        <w:gridCol w:w="1757"/>
      </w:tblGrid>
      <w:tr w14:paraId="1F5C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377" w:type="dxa"/>
            <w:vAlign w:val="top"/>
          </w:tcPr>
          <w:p w14:paraId="22590133">
            <w:pPr>
              <w:pStyle w:val="9"/>
              <w:spacing w:before="172" w:line="360" w:lineRule="auto"/>
              <w:ind w:left="88" w:right="78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占用迁移地点</w:t>
            </w:r>
          </w:p>
        </w:tc>
        <w:tc>
          <w:tcPr>
            <w:tcW w:w="6665" w:type="dxa"/>
            <w:gridSpan w:val="7"/>
            <w:vAlign w:val="top"/>
          </w:tcPr>
          <w:p w14:paraId="7F96012C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BD45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77" w:type="dxa"/>
            <w:vAlign w:val="top"/>
          </w:tcPr>
          <w:p w14:paraId="785FC096">
            <w:pPr>
              <w:pStyle w:val="9"/>
              <w:spacing w:before="0" w:beforeLines="50" w:beforeAutospacing="0" w:line="360" w:lineRule="auto"/>
              <w:ind w:left="81" w:leftChars="37" w:right="220" w:rightChars="100" w:firstLine="0" w:firstLineChars="0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需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占用、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迁</w:t>
            </w:r>
            <w:r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  <w:t>移设施名称、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产权单位</w:t>
            </w:r>
          </w:p>
        </w:tc>
        <w:tc>
          <w:tcPr>
            <w:tcW w:w="6665" w:type="dxa"/>
            <w:gridSpan w:val="7"/>
            <w:vAlign w:val="top"/>
          </w:tcPr>
          <w:p w14:paraId="7A1D6036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36111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77" w:type="dxa"/>
            <w:vAlign w:val="top"/>
          </w:tcPr>
          <w:p w14:paraId="264501A4">
            <w:pPr>
              <w:pStyle w:val="9"/>
              <w:spacing w:before="3" w:line="360" w:lineRule="auto"/>
              <w:ind w:left="88" w:leftChars="40" w:right="220" w:rightChars="100" w:firstLine="0" w:firstLineChars="0"/>
              <w:jc w:val="center"/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需占用、迁移</w:t>
            </w:r>
            <w:r>
              <w:rPr>
                <w:rFonts w:hint="eastAsia" w:ascii="宋体" w:hAnsi="宋体" w:eastAsia="宋体" w:cs="宋体"/>
                <w:spacing w:val="-15"/>
                <w:w w:val="100"/>
                <w:sz w:val="24"/>
                <w:szCs w:val="24"/>
              </w:rPr>
              <w:t>设施</w:t>
            </w:r>
          </w:p>
          <w:p w14:paraId="34B92B43">
            <w:pPr>
              <w:pStyle w:val="9"/>
              <w:spacing w:before="3" w:line="360" w:lineRule="auto"/>
              <w:ind w:left="88" w:leftChars="40" w:right="220" w:rightChars="100" w:firstLine="0" w:firstLineChars="0"/>
              <w:jc w:val="center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5"/>
                <w:w w:val="100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6665" w:type="dxa"/>
            <w:gridSpan w:val="7"/>
            <w:vAlign w:val="top"/>
          </w:tcPr>
          <w:p w14:paraId="5C3A846C">
            <w:pPr>
              <w:pStyle w:val="9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D829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377" w:type="dxa"/>
            <w:vAlign w:val="top"/>
          </w:tcPr>
          <w:p w14:paraId="3AEA55C9">
            <w:pPr>
              <w:pStyle w:val="9"/>
              <w:spacing w:before="360" w:beforeAutospacing="0" w:line="360" w:lineRule="auto"/>
              <w:ind w:right="7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648" w:type="dxa"/>
            <w:tcBorders>
              <w:right w:val="nil"/>
            </w:tcBorders>
            <w:vAlign w:val="top"/>
          </w:tcPr>
          <w:p w14:paraId="770C2241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2808C6E1">
            <w:pPr>
              <w:pStyle w:val="9"/>
              <w:spacing w:before="1" w:line="360" w:lineRule="auto"/>
              <w:ind w:left="107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top"/>
          </w:tcPr>
          <w:p w14:paraId="6E4E3D42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46F7C2C8">
            <w:pPr>
              <w:pStyle w:val="9"/>
              <w:spacing w:before="1" w:line="360" w:lineRule="auto"/>
              <w:ind w:left="30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top"/>
          </w:tcPr>
          <w:p w14:paraId="471B29EA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3FA0596F">
            <w:pPr>
              <w:pStyle w:val="9"/>
              <w:spacing w:before="1" w:line="360" w:lineRule="auto"/>
              <w:ind w:left="24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top"/>
          </w:tcPr>
          <w:p w14:paraId="2A568FD3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27A3AE5B">
            <w:pPr>
              <w:pStyle w:val="9"/>
              <w:spacing w:before="1" w:line="360" w:lineRule="auto"/>
              <w:ind w:left="24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日至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top"/>
          </w:tcPr>
          <w:p w14:paraId="7CDED432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7CFBB005">
            <w:pPr>
              <w:pStyle w:val="9"/>
              <w:spacing w:before="1" w:line="360" w:lineRule="auto"/>
              <w:ind w:left="36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top"/>
          </w:tcPr>
          <w:p w14:paraId="31C175E9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33ED6E7D">
            <w:pPr>
              <w:pStyle w:val="9"/>
              <w:spacing w:before="1" w:line="360" w:lineRule="auto"/>
              <w:ind w:left="30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</w:p>
        </w:tc>
        <w:tc>
          <w:tcPr>
            <w:tcW w:w="1757" w:type="dxa"/>
            <w:tcBorders>
              <w:left w:val="nil"/>
            </w:tcBorders>
            <w:vAlign w:val="top"/>
          </w:tcPr>
          <w:p w14:paraId="67787F2A">
            <w:pPr>
              <w:pStyle w:val="9"/>
              <w:spacing w:before="8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4BFC8D0F">
            <w:pPr>
              <w:pStyle w:val="9"/>
              <w:spacing w:before="1" w:line="360" w:lineRule="auto"/>
              <w:ind w:left="244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日止</w:t>
            </w:r>
          </w:p>
        </w:tc>
      </w:tr>
    </w:tbl>
    <w:p w14:paraId="2A8BEF7F">
      <w:pPr>
        <w:numPr>
          <w:ilvl w:val="0"/>
          <w:numId w:val="0"/>
        </w:numPr>
        <w:spacing w:line="360" w:lineRule="auto"/>
        <w:ind w:right="0" w:rightChars="0"/>
        <w:jc w:val="left"/>
        <w:rPr>
          <w:rFonts w:hint="eastAsia" w:ascii="楷体_GB2312" w:hAnsi="楷体_GB2312" w:eastAsia="楷体_GB2312" w:cs="楷体_GB2312"/>
          <w:b/>
          <w:bCs/>
          <w:w w:val="100"/>
          <w:sz w:val="24"/>
          <w:szCs w:val="24"/>
          <w:lang w:eastAsia="zh-CN"/>
        </w:rPr>
      </w:pPr>
    </w:p>
    <w:p w14:paraId="2F66F816">
      <w:pPr>
        <w:numPr>
          <w:ilvl w:val="0"/>
          <w:numId w:val="0"/>
        </w:numPr>
        <w:spacing w:beforeLines="0" w:afterLines="0" w:line="360" w:lineRule="auto"/>
        <w:ind w:firstLine="1928" w:firstLineChars="800"/>
        <w:rPr>
          <w:rFonts w:hint="default"/>
          <w:b/>
          <w:sz w:val="24"/>
        </w:rPr>
      </w:pPr>
    </w:p>
    <w:p w14:paraId="4CA36EDC">
      <w:pPr>
        <w:numPr>
          <w:ilvl w:val="0"/>
          <w:numId w:val="0"/>
        </w:numPr>
        <w:spacing w:beforeLines="0" w:afterLines="0" w:line="360" w:lineRule="auto"/>
        <w:jc w:val="center"/>
        <w:rPr>
          <w:rFonts w:hint="default"/>
          <w:b/>
          <w:sz w:val="30"/>
          <w:szCs w:val="30"/>
        </w:rPr>
      </w:pPr>
      <w:r>
        <w:rPr>
          <w:rFonts w:hint="default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十</w:t>
      </w:r>
      <w:r>
        <w:rPr>
          <w:rFonts w:hint="default"/>
          <w:b/>
          <w:sz w:val="30"/>
          <w:szCs w:val="30"/>
        </w:rPr>
        <w:t>）工程建设涉及</w:t>
      </w:r>
      <w:r>
        <w:rPr>
          <w:rFonts w:hint="eastAsia" w:eastAsia="宋体"/>
          <w:b/>
          <w:sz w:val="30"/>
          <w:szCs w:val="30"/>
          <w:lang w:eastAsia="zh-CN"/>
        </w:rPr>
        <w:t>交通信号</w:t>
      </w:r>
      <w:r>
        <w:rPr>
          <w:rFonts w:hint="default"/>
          <w:b/>
          <w:sz w:val="30"/>
          <w:szCs w:val="30"/>
        </w:rPr>
        <w:t>设施占用迁移</w:t>
      </w:r>
    </w:p>
    <w:tbl>
      <w:tblPr>
        <w:tblStyle w:val="6"/>
        <w:tblpPr w:leftFromText="180" w:rightFromText="180" w:vertAnchor="text" w:horzAnchor="page" w:tblpX="1602" w:tblpY="199"/>
        <w:tblOverlap w:val="never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648"/>
        <w:gridCol w:w="780"/>
        <w:gridCol w:w="720"/>
        <w:gridCol w:w="1080"/>
        <w:gridCol w:w="900"/>
        <w:gridCol w:w="780"/>
        <w:gridCol w:w="1757"/>
      </w:tblGrid>
      <w:tr w14:paraId="526DA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01AE24">
            <w:pPr>
              <w:pStyle w:val="9"/>
              <w:spacing w:before="172" w:beforeLines="0" w:afterLines="0" w:line="360" w:lineRule="auto"/>
              <w:ind w:left="88" w:right="78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占用迁移地点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62288">
            <w:pPr>
              <w:pStyle w:val="9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 w14:paraId="19A7D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84CEF2">
            <w:pPr>
              <w:pStyle w:val="9"/>
              <w:spacing w:beforeLines="50" w:afterLines="0" w:line="360" w:lineRule="auto"/>
              <w:ind w:left="81" w:leftChars="37" w:right="220" w:rightChars="10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需</w:t>
            </w:r>
            <w:r>
              <w:rPr>
                <w:rFonts w:hint="default"/>
                <w:sz w:val="24"/>
                <w:lang w:val="en-US"/>
              </w:rPr>
              <w:t>占用、</w:t>
            </w:r>
            <w:r>
              <w:rPr>
                <w:rFonts w:hint="default"/>
                <w:sz w:val="24"/>
              </w:rPr>
              <w:t>迁</w:t>
            </w:r>
            <w:r>
              <w:rPr>
                <w:rFonts w:hint="default"/>
                <w:spacing w:val="-15"/>
                <w:sz w:val="24"/>
              </w:rPr>
              <w:t>移设施名称、</w:t>
            </w:r>
            <w:r>
              <w:rPr>
                <w:rFonts w:hint="default"/>
                <w:sz w:val="24"/>
              </w:rPr>
              <w:t>产权单位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D2A752">
            <w:pPr>
              <w:pStyle w:val="9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 w14:paraId="59A30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3504AC">
            <w:pPr>
              <w:pStyle w:val="9"/>
              <w:spacing w:before="3" w:beforeLines="0" w:afterLines="0" w:line="360" w:lineRule="auto"/>
              <w:ind w:left="88" w:leftChars="40" w:right="220" w:rightChars="100"/>
              <w:jc w:val="center"/>
              <w:rPr>
                <w:rFonts w:hint="default"/>
                <w:spacing w:val="-15"/>
                <w:sz w:val="24"/>
              </w:rPr>
            </w:pPr>
            <w:r>
              <w:rPr>
                <w:rFonts w:hint="default"/>
                <w:sz w:val="24"/>
              </w:rPr>
              <w:t>需占用、迁移</w:t>
            </w:r>
            <w:r>
              <w:rPr>
                <w:rFonts w:hint="default"/>
                <w:spacing w:val="-15"/>
                <w:sz w:val="24"/>
              </w:rPr>
              <w:t>设施</w:t>
            </w:r>
          </w:p>
          <w:p w14:paraId="28709525">
            <w:pPr>
              <w:pStyle w:val="9"/>
              <w:spacing w:before="3" w:beforeLines="0" w:afterLines="0" w:line="360" w:lineRule="auto"/>
              <w:ind w:left="88" w:leftChars="40" w:right="220" w:rightChars="10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pacing w:val="-15"/>
                <w:sz w:val="24"/>
                <w:lang w:val="en-US"/>
              </w:rPr>
              <w:t>尺寸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ED9209">
            <w:pPr>
              <w:pStyle w:val="9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 w14:paraId="5020E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CF8EAC">
            <w:pPr>
              <w:pStyle w:val="9"/>
              <w:spacing w:before="360" w:beforeLines="0" w:afterLines="0" w:line="360" w:lineRule="auto"/>
              <w:ind w:right="78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申请工期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8137420">
            <w:pPr>
              <w:pStyle w:val="9"/>
              <w:spacing w:before="8" w:beforeLines="0" w:afterLines="0" w:line="360" w:lineRule="auto"/>
              <w:rPr>
                <w:rFonts w:hint="default"/>
                <w:b/>
                <w:sz w:val="24"/>
              </w:rPr>
            </w:pPr>
          </w:p>
          <w:p w14:paraId="55471778">
            <w:pPr>
              <w:pStyle w:val="9"/>
              <w:spacing w:before="1" w:beforeLines="0" w:afterLines="0" w:line="360" w:lineRule="auto"/>
              <w:ind w:left="107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自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F732E35">
            <w:pPr>
              <w:pStyle w:val="9"/>
              <w:spacing w:before="8" w:beforeLines="0" w:afterLines="0" w:line="360" w:lineRule="auto"/>
              <w:rPr>
                <w:rFonts w:hint="default"/>
                <w:b/>
                <w:sz w:val="24"/>
              </w:rPr>
            </w:pPr>
          </w:p>
          <w:p w14:paraId="3A88C6A5">
            <w:pPr>
              <w:pStyle w:val="9"/>
              <w:spacing w:before="1" w:beforeLines="0" w:afterLines="0" w:line="360" w:lineRule="auto"/>
              <w:ind w:left="30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AEC99D5">
            <w:pPr>
              <w:pStyle w:val="9"/>
              <w:spacing w:before="8" w:beforeLines="0" w:afterLines="0" w:line="360" w:lineRule="auto"/>
              <w:rPr>
                <w:rFonts w:hint="default"/>
                <w:b/>
                <w:sz w:val="24"/>
              </w:rPr>
            </w:pPr>
          </w:p>
          <w:p w14:paraId="5D3950B1">
            <w:pPr>
              <w:pStyle w:val="9"/>
              <w:spacing w:before="1" w:beforeLines="0" w:afterLines="0" w:line="360" w:lineRule="auto"/>
              <w:ind w:left="24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D4DC545">
            <w:pPr>
              <w:pStyle w:val="9"/>
              <w:spacing w:before="8" w:beforeLines="0" w:afterLines="0" w:line="360" w:lineRule="auto"/>
              <w:rPr>
                <w:rFonts w:hint="default"/>
                <w:b/>
                <w:sz w:val="24"/>
              </w:rPr>
            </w:pPr>
          </w:p>
          <w:p w14:paraId="4C053796">
            <w:pPr>
              <w:pStyle w:val="9"/>
              <w:spacing w:before="1" w:beforeLines="0" w:afterLines="0" w:line="360" w:lineRule="auto"/>
              <w:ind w:left="24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日至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08066F6">
            <w:pPr>
              <w:pStyle w:val="9"/>
              <w:spacing w:before="8" w:beforeLines="0" w:afterLines="0" w:line="360" w:lineRule="auto"/>
              <w:rPr>
                <w:rFonts w:hint="default"/>
                <w:b/>
                <w:sz w:val="24"/>
              </w:rPr>
            </w:pPr>
          </w:p>
          <w:p w14:paraId="7088DD10">
            <w:pPr>
              <w:pStyle w:val="9"/>
              <w:spacing w:before="1" w:beforeLines="0" w:afterLines="0" w:line="360" w:lineRule="auto"/>
              <w:ind w:left="36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608EADE">
            <w:pPr>
              <w:pStyle w:val="9"/>
              <w:spacing w:before="8" w:beforeLines="0" w:afterLines="0" w:line="360" w:lineRule="auto"/>
              <w:rPr>
                <w:rFonts w:hint="default"/>
                <w:b/>
                <w:sz w:val="24"/>
              </w:rPr>
            </w:pPr>
          </w:p>
          <w:p w14:paraId="74098095">
            <w:pPr>
              <w:pStyle w:val="9"/>
              <w:spacing w:before="1" w:beforeLines="0" w:afterLines="0" w:line="360" w:lineRule="auto"/>
              <w:ind w:left="30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2A040A">
            <w:pPr>
              <w:pStyle w:val="9"/>
              <w:spacing w:before="8" w:beforeLines="0" w:afterLines="0" w:line="360" w:lineRule="auto"/>
              <w:rPr>
                <w:rFonts w:hint="default"/>
                <w:b/>
                <w:sz w:val="24"/>
              </w:rPr>
            </w:pPr>
          </w:p>
          <w:p w14:paraId="40ED901F">
            <w:pPr>
              <w:pStyle w:val="9"/>
              <w:spacing w:before="1" w:beforeLines="0" w:afterLines="0" w:line="360" w:lineRule="auto"/>
              <w:ind w:left="24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日止</w:t>
            </w:r>
          </w:p>
        </w:tc>
      </w:tr>
    </w:tbl>
    <w:p w14:paraId="63573F2B">
      <w:pPr>
        <w:numPr>
          <w:ilvl w:val="0"/>
          <w:numId w:val="0"/>
        </w:numPr>
        <w:spacing w:beforeLines="0" w:afterLines="0" w:line="360" w:lineRule="auto"/>
        <w:rPr>
          <w:rFonts w:hint="eastAsia" w:ascii="楷体_GB2312" w:hAnsi="楷体_GB2312" w:eastAsia="楷体_GB2312" w:cs="楷体_GB2312"/>
          <w:strike w:val="0"/>
          <w:sz w:val="24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dstrike w:val="0"/>
          <w:sz w:val="24"/>
        </w:rPr>
        <w:t>要件材料：</w:t>
      </w:r>
      <w:r>
        <w:rPr>
          <w:rFonts w:hint="eastAsia" w:ascii="楷体_GB2312" w:hAnsi="楷体_GB2312" w:eastAsia="楷体_GB2312" w:cs="楷体_GB2312"/>
          <w:strike w:val="0"/>
          <w:dstrike w:val="0"/>
          <w:sz w:val="24"/>
        </w:rPr>
        <w:t>交通组织方案。</w:t>
      </w:r>
    </w:p>
    <w:sectPr>
      <w:footerReference r:id="rId10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82EC3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9939655</wp:posOffset>
              </wp:positionV>
              <wp:extent cx="178435" cy="1143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CD9452">
                          <w:pPr>
                            <w:spacing w:before="0" w:line="180" w:lineRule="exact"/>
                            <w:ind w:left="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- 5 </w:t>
                          </w:r>
                          <w:r>
                            <w:rPr>
                              <w:rFonts w:ascii="Calibri"/>
                              <w:spacing w:val="-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85pt;margin-top:782.65pt;height:9pt;width:14.05pt;mso-position-horizontal-relative:page;mso-position-vertical-relative:page;z-index:-251657216;mso-width-relative:page;mso-height-relative:page;" filled="f" stroked="f" coordsize="21600,21600" o:gfxdata="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RzEmG2gAAAA0BAAAPAAAAAAAAAAEAIAAAACIAAABkcnMvZG93bnJldi54&#10;bWxQSwECFAAUAAAACACHTuJATBTFZr8BAACB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CD9452"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- 5 </w:t>
                    </w:r>
                    <w:r>
                      <w:rPr>
                        <w:rFonts w:ascii="Calibri"/>
                        <w:spacing w:val="-20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9889490</wp:posOffset>
              </wp:positionV>
              <wp:extent cx="287020" cy="143510"/>
              <wp:effectExtent l="0" t="0" r="17780" b="8890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02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85.65pt;margin-top:778.7pt;height:11.3pt;width:22.6pt;mso-position-horizontal-relative:page;mso-position-vertical-relative:page;z-index:-251656192;mso-width-relative:page;mso-height-relative:page;" fillcolor="#FFFFFF" filled="t" stroked="f" coordsize="21600,21600" o:gfxdata="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au2iE2QAAAA0BAAAPAAAAAAAAAAEAIAAAACIAAABkcnMvZG93bnJldi54bWxQSwECFAAU&#10;AAAACACHTuJAC4/PiLcBAABuAwAADgAAAAAAAAABACAAAAAoAQAAZHJzL2Uyb0RvYy54bWxQSwUG&#10;AAAAAAYABgBZAQAAUQ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5835015</wp:posOffset>
              </wp:positionH>
              <wp:positionV relativeFrom="page">
                <wp:posOffset>9797415</wp:posOffset>
              </wp:positionV>
              <wp:extent cx="603250" cy="21399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6DE1B3">
                          <w:pPr>
                            <w:spacing w:before="0" w:line="317" w:lineRule="exact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9.45pt;margin-top:771.45pt;height:16.85pt;width:47.5pt;mso-position-horizontal-relative:page;mso-position-vertical-relative:page;z-index:-251655168;mso-width-relative:page;mso-height-relative:page;" filled="f" stroked="f" coordsize="21600,21600" o:gfxdata="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wcZ13aAAAADgEAAA8AAAAAAAAAAQAgAAAAIgAAAGRycy9kb3ducmV2Lnht&#10;bFBLAQIUABQAAAAIAIdO4kDGFNCxvgEAAIE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6DE1B3">
                    <w:pPr>
                      <w:spacing w:before="0" w:line="317" w:lineRule="exact"/>
                      <w:ind w:left="20" w:right="0" w:firstLine="0"/>
                      <w:jc w:val="left"/>
                      <w:rPr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147B0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9725660</wp:posOffset>
              </wp:positionV>
              <wp:extent cx="603250" cy="2139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6185D1">
                          <w:pPr>
                            <w:spacing w:before="0" w:line="317" w:lineRule="exact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— 6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.3pt;margin-top:765.8pt;height:16.85pt;width:47.5pt;mso-position-horizontal-relative:page;mso-position-vertical-relative:page;z-index:-251654144;mso-width-relative:page;mso-height-relative:page;" filled="f" stroked="f" coordsize="21600,21600" o:gfxdata="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rn1u2AAAAA0BAAAPAAAAAAAAAAEAIAAAACIAAABkcnMvZG93bnJldi54bWxQ&#10;SwECFAAUAAAACACHTuJANdohJL4BAAB/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6185D1">
                    <w:pPr>
                      <w:spacing w:before="0" w:line="317" w:lineRule="exact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— 6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E3D2C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9948545</wp:posOffset>
              </wp:positionV>
              <wp:extent cx="178435" cy="1143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F639DA">
                          <w:pPr>
                            <w:spacing w:before="0" w:line="180" w:lineRule="exact"/>
                            <w:ind w:left="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- 7 </w:t>
                          </w:r>
                          <w:r>
                            <w:rPr>
                              <w:rFonts w:ascii="Calibri"/>
                              <w:spacing w:val="-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6pt;margin-top:783.35pt;height:9pt;width:14.05pt;mso-position-horizontal-relative:page;mso-position-vertical-relative:page;z-index:-251653120;mso-width-relative:page;mso-height-relative:page;" filled="f" stroked="f" coordsize="21600,21600" o:gfxdata="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4JzBtsAAAANAQAADwAAAAAAAAABACAAAAAiAAAAZHJzL2Rvd25yZXYu&#10;eG1sUEsBAhQAFAAAAAgAh07iQOegwx6/AQAAfw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F639DA"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- 7 </w:t>
                    </w:r>
                    <w:r>
                      <w:rPr>
                        <w:rFonts w:ascii="Calibri"/>
                        <w:spacing w:val="-20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9949180</wp:posOffset>
              </wp:positionV>
              <wp:extent cx="287020" cy="155575"/>
              <wp:effectExtent l="0" t="0" r="17780" b="15875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020" cy="155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87.5pt;margin-top:783.4pt;height:12.25pt;width:22.6pt;mso-position-horizontal-relative:page;mso-position-vertical-relative:page;z-index:-251652096;mso-width-relative:page;mso-height-relative:page;" fillcolor="#FFFFFF" filled="t" stroked="f" coordsize="21600,21600" o:gfxdata="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LASivZAAAADQEAAA8AAAAAAAAAAQAgAAAAIgAAAGRycy9kb3ducmV2LnhtbFBLAQIUABQA&#10;AAAIAIdO4kDMyhyTtgEAAGwDAAAOAAAAAAAAAAEAIAAAACgBAABkcnMvZTJvRG9jLnhtbFBLBQYA&#10;AAAABgAGAFkBAAB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5835015</wp:posOffset>
              </wp:positionH>
              <wp:positionV relativeFrom="page">
                <wp:posOffset>9797415</wp:posOffset>
              </wp:positionV>
              <wp:extent cx="586105" cy="2139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C8C492">
                          <w:pPr>
                            <w:spacing w:before="0" w:line="317" w:lineRule="exact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9.45pt;margin-top:771.45pt;height:16.85pt;width:46.15pt;mso-position-horizontal-relative:page;mso-position-vertical-relative:page;z-index:-251651072;mso-width-relative:page;mso-height-relative:page;" filled="f" stroked="f" coordsize="21600,21600" o:gfxdata="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SdHIu2gAAAA4BAAAPAAAAAAAAAAEAIAAAACIAAABkcnMvZG93bnJldi54&#10;bWxQSwECFAAUAAAACACHTuJAsD9sHL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C8C492">
                    <w:pPr>
                      <w:spacing w:before="0" w:line="317" w:lineRule="exact"/>
                      <w:ind w:left="20" w:right="0" w:firstLine="0"/>
                      <w:jc w:val="left"/>
                      <w:rPr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D3D26">
    <w:pPr>
      <w:pStyle w:val="3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97783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9725660</wp:posOffset>
              </wp:positionV>
              <wp:extent cx="685800" cy="2139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6B7507">
                          <w:pPr>
                            <w:spacing w:before="0" w:line="317" w:lineRule="exact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.3pt;margin-top:765.8pt;height:16.85pt;width:54pt;mso-position-horizontal-relative:page;mso-position-vertical-relative:page;z-index:-251645952;mso-width-relative:page;mso-height-relative:page;" filled="f" stroked="f" coordsize="21600,21600" o:gfxdata="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x0W/NkAAAANAQAADwAAAAAAAAABACAAAAAiAAAAZHJzL2Rvd25yZXYueG1s&#10;UEsBAhQAFAAAAAgAh07iQJKlZ+6+AQAAfw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6B7507">
                    <w:pPr>
                      <w:spacing w:before="0" w:line="317" w:lineRule="exact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BC6B0">
    <w:pPr>
      <w:pStyle w:val="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106" w:hanging="215"/>
      </w:pPr>
      <w:rPr>
        <w:rFonts w:hint="default" w:ascii="Wingdings" w:hAnsi="Wingdings" w:eastAsia="Wingdings" w:cs="Wingdings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6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52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78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0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3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56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182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08" w:hanging="215"/>
      </w:pPr>
      <w:rPr>
        <w:rFonts w:hint="default"/>
        <w:lang w:val="zh-CN" w:eastAsia="zh-CN" w:bidi="zh-CN"/>
      </w:rPr>
    </w:lvl>
  </w:abstractNum>
  <w:abstractNum w:abstractNumId="1">
    <w:nsid w:val="31D08255"/>
    <w:multiLevelType w:val="singleLevel"/>
    <w:tmpl w:val="31D0825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zRlY2M3Nzg2Njc3YTIwNzkwYzliOWVlNjgwZDgifQ=="/>
  </w:docVars>
  <w:rsids>
    <w:rsidRoot w:val="00172A27"/>
    <w:rsid w:val="01A73D87"/>
    <w:rsid w:val="01CB5D00"/>
    <w:rsid w:val="02DC3032"/>
    <w:rsid w:val="05296124"/>
    <w:rsid w:val="06EF3792"/>
    <w:rsid w:val="0BAB4DBC"/>
    <w:rsid w:val="0C990DB5"/>
    <w:rsid w:val="14496F20"/>
    <w:rsid w:val="17942A54"/>
    <w:rsid w:val="1B1E6346"/>
    <w:rsid w:val="1B2C060A"/>
    <w:rsid w:val="1E1673CB"/>
    <w:rsid w:val="1FDB75C6"/>
    <w:rsid w:val="1FE3238B"/>
    <w:rsid w:val="214637B9"/>
    <w:rsid w:val="22785EEA"/>
    <w:rsid w:val="24A07CDE"/>
    <w:rsid w:val="260931F5"/>
    <w:rsid w:val="27FB0407"/>
    <w:rsid w:val="2B3C1135"/>
    <w:rsid w:val="2C594D18"/>
    <w:rsid w:val="2D8818A3"/>
    <w:rsid w:val="2E396E6E"/>
    <w:rsid w:val="2E3C6F77"/>
    <w:rsid w:val="2E8E7F4B"/>
    <w:rsid w:val="303F68DE"/>
    <w:rsid w:val="30E447C3"/>
    <w:rsid w:val="312F1FCA"/>
    <w:rsid w:val="31CC1F26"/>
    <w:rsid w:val="32662BC1"/>
    <w:rsid w:val="32BF4F6D"/>
    <w:rsid w:val="37983450"/>
    <w:rsid w:val="38D874F1"/>
    <w:rsid w:val="3AC228B3"/>
    <w:rsid w:val="3B454624"/>
    <w:rsid w:val="3BAA87BD"/>
    <w:rsid w:val="3BE850ED"/>
    <w:rsid w:val="3E2C6FD5"/>
    <w:rsid w:val="476C4ED8"/>
    <w:rsid w:val="48221986"/>
    <w:rsid w:val="483B7560"/>
    <w:rsid w:val="4B7C13AE"/>
    <w:rsid w:val="52926370"/>
    <w:rsid w:val="59DF76D7"/>
    <w:rsid w:val="5DE47855"/>
    <w:rsid w:val="5F9424CE"/>
    <w:rsid w:val="60F4777B"/>
    <w:rsid w:val="62E61B61"/>
    <w:rsid w:val="64085A7D"/>
    <w:rsid w:val="64A77EBA"/>
    <w:rsid w:val="65300096"/>
    <w:rsid w:val="65A20416"/>
    <w:rsid w:val="66E957CE"/>
    <w:rsid w:val="689A6532"/>
    <w:rsid w:val="698826FF"/>
    <w:rsid w:val="69CB2A47"/>
    <w:rsid w:val="6ABD79E4"/>
    <w:rsid w:val="6CCE1DF2"/>
    <w:rsid w:val="73DA2E9A"/>
    <w:rsid w:val="768014A2"/>
    <w:rsid w:val="76A36688"/>
    <w:rsid w:val="76C317E9"/>
    <w:rsid w:val="77F3E6DE"/>
    <w:rsid w:val="787C4D10"/>
    <w:rsid w:val="787E5B2D"/>
    <w:rsid w:val="7AF74035"/>
    <w:rsid w:val="7E484B20"/>
    <w:rsid w:val="B9BF9A73"/>
    <w:rsid w:val="DF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89" w:lineRule="exact"/>
      <w:ind w:left="930" w:right="830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Microsoft JhengHei" w:hAnsi="Microsoft JhengHei" w:eastAsia="Microsoft JhengHei" w:cs="Microsoft JhengHei"/>
      <w:b/>
      <w:bCs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1685</Words>
  <Characters>1712</Characters>
  <Lines>1</Lines>
  <Paragraphs>1</Paragraphs>
  <TotalTime>15</TotalTime>
  <ScaleCrop>false</ScaleCrop>
  <LinksUpToDate>false</LinksUpToDate>
  <CharactersWithSpaces>1791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2023-08-07T17:05:00Z</dcterms:created>
  <dc:creator>VIP</dc:creator>
  <cp:lastModifiedBy>ATII</cp:lastModifiedBy>
  <cp:lastPrinted>2024-09-09T07:28:00Z</cp:lastPrinted>
  <dcterms:modified xsi:type="dcterms:W3CDTF">2025-02-19T01:56:06Z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FF3B884156C547FE845AED21CD98C8CA_13</vt:lpwstr>
  </property>
  <property fmtid="{D5CDD505-2E9C-101B-9397-08002B2CF9AE}" pid="4" name="KSOTemplateDocerSaveRecord">
    <vt:lpwstr>eyJoZGlkIjoiNzU1NzRlY2M3Nzg2Njc3YTIwNzkwYzliOWVlNjgwZDgiLCJ1c2VySWQiOiI0MDYzMjc0NjkifQ==</vt:lpwstr>
  </property>
</Properties>
</file>